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6E" w:rsidRPr="00736D40" w:rsidRDefault="00E84D5F" w:rsidP="00E84D5F">
      <w:pPr>
        <w:pStyle w:val="a3"/>
        <w:spacing w:before="65"/>
        <w:ind w:left="6714"/>
        <w:jc w:val="right"/>
        <w:rPr>
          <w:b/>
          <w:spacing w:val="-3"/>
          <w:sz w:val="22"/>
          <w:szCs w:val="22"/>
        </w:rPr>
      </w:pPr>
      <w:r w:rsidRPr="00736D40">
        <w:rPr>
          <w:b/>
          <w:sz w:val="22"/>
          <w:szCs w:val="22"/>
        </w:rPr>
        <w:t>Приложение</w:t>
      </w:r>
      <w:r w:rsidRPr="00736D40">
        <w:rPr>
          <w:b/>
          <w:spacing w:val="-3"/>
          <w:sz w:val="22"/>
          <w:szCs w:val="22"/>
        </w:rPr>
        <w:t xml:space="preserve"> </w:t>
      </w:r>
      <w:r w:rsidR="00736D40" w:rsidRPr="00736D40">
        <w:rPr>
          <w:b/>
          <w:spacing w:val="-3"/>
          <w:sz w:val="22"/>
          <w:szCs w:val="22"/>
        </w:rPr>
        <w:t xml:space="preserve"> 1</w:t>
      </w:r>
    </w:p>
    <w:p w:rsidR="007A4825" w:rsidRPr="00736D40" w:rsidRDefault="004F0E7E" w:rsidP="00E84D5F">
      <w:pPr>
        <w:pStyle w:val="a3"/>
        <w:spacing w:before="65"/>
        <w:ind w:left="6714"/>
        <w:jc w:val="right"/>
        <w:rPr>
          <w:spacing w:val="-3"/>
          <w:sz w:val="22"/>
          <w:szCs w:val="22"/>
        </w:rPr>
      </w:pPr>
      <w:r w:rsidRPr="00736D40">
        <w:rPr>
          <w:spacing w:val="-3"/>
          <w:sz w:val="22"/>
          <w:szCs w:val="22"/>
        </w:rPr>
        <w:t xml:space="preserve"> к </w:t>
      </w:r>
      <w:r w:rsidR="007A4825" w:rsidRPr="00736D40">
        <w:rPr>
          <w:spacing w:val="-3"/>
          <w:sz w:val="22"/>
          <w:szCs w:val="22"/>
        </w:rPr>
        <w:t>адаптированной ос</w:t>
      </w:r>
      <w:r w:rsidRPr="00736D40">
        <w:rPr>
          <w:spacing w:val="-3"/>
          <w:sz w:val="22"/>
          <w:szCs w:val="22"/>
        </w:rPr>
        <w:t>новной образовательной программе</w:t>
      </w:r>
      <w:r w:rsidR="007A4825" w:rsidRPr="00736D40">
        <w:rPr>
          <w:spacing w:val="-3"/>
          <w:sz w:val="22"/>
          <w:szCs w:val="22"/>
        </w:rPr>
        <w:t xml:space="preserve"> начального общего образования</w:t>
      </w:r>
    </w:p>
    <w:p w:rsidR="007A4825" w:rsidRPr="007A4825" w:rsidRDefault="007A4825" w:rsidP="00E84D5F">
      <w:pPr>
        <w:pStyle w:val="a3"/>
        <w:spacing w:before="65"/>
        <w:ind w:left="6714"/>
        <w:jc w:val="right"/>
        <w:rPr>
          <w:sz w:val="22"/>
          <w:szCs w:val="22"/>
        </w:rPr>
      </w:pPr>
      <w:r w:rsidRPr="00736D40">
        <w:rPr>
          <w:spacing w:val="-3"/>
          <w:sz w:val="22"/>
          <w:szCs w:val="22"/>
        </w:rPr>
        <w:t>обучающихся с ОВЗ (ЗПР вариант 1)</w:t>
      </w:r>
    </w:p>
    <w:p w:rsidR="00B5326E" w:rsidRDefault="00B5326E">
      <w:pPr>
        <w:pStyle w:val="a3"/>
        <w:rPr>
          <w:sz w:val="20"/>
        </w:rPr>
      </w:pPr>
    </w:p>
    <w:p w:rsidR="00B5326E" w:rsidRDefault="00B5326E">
      <w:pPr>
        <w:pStyle w:val="a3"/>
        <w:rPr>
          <w:sz w:val="20"/>
        </w:rPr>
      </w:pPr>
    </w:p>
    <w:p w:rsidR="00B5326E" w:rsidRDefault="00B5326E">
      <w:pPr>
        <w:pStyle w:val="a3"/>
        <w:spacing w:before="7"/>
        <w:rPr>
          <w:sz w:val="19"/>
        </w:rPr>
      </w:pPr>
    </w:p>
    <w:p w:rsidR="00B5326E" w:rsidRDefault="00B5326E">
      <w:pPr>
        <w:pStyle w:val="a3"/>
        <w:rPr>
          <w:b/>
          <w:sz w:val="20"/>
        </w:rPr>
      </w:pPr>
    </w:p>
    <w:p w:rsidR="00B5326E" w:rsidRDefault="00B5326E">
      <w:pPr>
        <w:pStyle w:val="a3"/>
        <w:rPr>
          <w:b/>
          <w:sz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3260"/>
      </w:tblGrid>
      <w:tr w:rsidR="007A4825" w:rsidRPr="00490757" w:rsidTr="00EE0584">
        <w:trPr>
          <w:jc w:val="center"/>
        </w:trPr>
        <w:tc>
          <w:tcPr>
            <w:tcW w:w="3544" w:type="dxa"/>
            <w:tcBorders>
              <w:top w:val="single" w:sz="4" w:space="0" w:color="FFFFFF"/>
              <w:left w:val="single" w:sz="4" w:space="0" w:color="FFFFFF"/>
              <w:bottom w:val="single" w:sz="4" w:space="0" w:color="FFFFFF"/>
              <w:right w:val="single" w:sz="4" w:space="0" w:color="FFFFFF"/>
            </w:tcBorders>
            <w:hideMark/>
          </w:tcPr>
          <w:p w:rsidR="007A4825" w:rsidRPr="004F0E7E" w:rsidRDefault="007A4825" w:rsidP="00EE0584">
            <w:pPr>
              <w:spacing w:before="5" w:line="235" w:lineRule="auto"/>
              <w:ind w:right="329"/>
              <w:jc w:val="center"/>
              <w:rPr>
                <w:rFonts w:eastAsia="Calibri"/>
                <w:sz w:val="24"/>
                <w:szCs w:val="24"/>
                <w:lang w:bidi="ru-RU"/>
              </w:rPr>
            </w:pPr>
            <w:r w:rsidRPr="004F0E7E">
              <w:rPr>
                <w:rFonts w:eastAsia="Calibri"/>
                <w:sz w:val="24"/>
                <w:szCs w:val="24"/>
                <w:lang w:bidi="ru-RU"/>
              </w:rPr>
              <w:t>РАССМОТРЕНО</w:t>
            </w:r>
          </w:p>
          <w:p w:rsidR="007A4825" w:rsidRPr="004F0E7E" w:rsidRDefault="007A4825" w:rsidP="00EE0584">
            <w:pPr>
              <w:spacing w:before="5" w:line="235" w:lineRule="auto"/>
              <w:ind w:right="329"/>
              <w:jc w:val="center"/>
              <w:rPr>
                <w:rFonts w:eastAsia="Calibri"/>
                <w:sz w:val="24"/>
                <w:szCs w:val="24"/>
                <w:lang w:bidi="ru-RU"/>
              </w:rPr>
            </w:pPr>
            <w:r w:rsidRPr="004F0E7E">
              <w:rPr>
                <w:rFonts w:eastAsia="Calibri"/>
                <w:sz w:val="24"/>
                <w:szCs w:val="24"/>
                <w:lang w:bidi="ru-RU"/>
              </w:rPr>
              <w:t>заседанием педагогического совета</w:t>
            </w:r>
          </w:p>
          <w:p w:rsidR="007A4825" w:rsidRPr="004F0E7E" w:rsidRDefault="007A4825" w:rsidP="00EE0584">
            <w:pPr>
              <w:spacing w:before="5" w:line="235" w:lineRule="auto"/>
              <w:ind w:right="329"/>
              <w:jc w:val="center"/>
              <w:rPr>
                <w:rFonts w:eastAsia="Calibri"/>
                <w:sz w:val="24"/>
                <w:szCs w:val="24"/>
                <w:lang w:bidi="ru-RU"/>
              </w:rPr>
            </w:pPr>
            <w:r w:rsidRPr="004F0E7E">
              <w:rPr>
                <w:rFonts w:eastAsia="Calibri"/>
                <w:sz w:val="24"/>
                <w:szCs w:val="24"/>
                <w:lang w:bidi="ru-RU"/>
              </w:rPr>
              <w:t>протокол</w:t>
            </w:r>
            <w:r w:rsidR="00F1519A">
              <w:rPr>
                <w:rFonts w:eastAsia="Calibri"/>
                <w:sz w:val="24"/>
                <w:szCs w:val="24"/>
                <w:lang w:bidi="ru-RU"/>
              </w:rPr>
              <w:t xml:space="preserve"> №1  от 30</w:t>
            </w:r>
            <w:r w:rsidR="000F1BE7">
              <w:rPr>
                <w:rFonts w:eastAsia="Calibri"/>
                <w:sz w:val="24"/>
                <w:szCs w:val="24"/>
                <w:lang w:bidi="ru-RU"/>
              </w:rPr>
              <w:t xml:space="preserve"> августа 2024</w:t>
            </w:r>
            <w:r w:rsidRPr="004F0E7E">
              <w:rPr>
                <w:rFonts w:eastAsia="Calibri"/>
                <w:sz w:val="24"/>
                <w:szCs w:val="24"/>
                <w:lang w:bidi="ru-RU"/>
              </w:rPr>
              <w:t xml:space="preserve"> г.</w:t>
            </w:r>
          </w:p>
        </w:tc>
        <w:tc>
          <w:tcPr>
            <w:tcW w:w="3969" w:type="dxa"/>
            <w:tcBorders>
              <w:top w:val="single" w:sz="4" w:space="0" w:color="FFFFFF"/>
              <w:left w:val="single" w:sz="4" w:space="0" w:color="FFFFFF"/>
              <w:bottom w:val="single" w:sz="4" w:space="0" w:color="FFFFFF"/>
              <w:right w:val="single" w:sz="4" w:space="0" w:color="FFFFFF"/>
            </w:tcBorders>
            <w:hideMark/>
          </w:tcPr>
          <w:p w:rsidR="007A4825" w:rsidRPr="004F0E7E" w:rsidRDefault="007A4825" w:rsidP="00EE0584">
            <w:pPr>
              <w:spacing w:before="5" w:line="235" w:lineRule="auto"/>
              <w:ind w:right="329"/>
              <w:jc w:val="center"/>
              <w:rPr>
                <w:rFonts w:eastAsia="Calibri"/>
                <w:sz w:val="24"/>
                <w:szCs w:val="24"/>
                <w:lang w:bidi="ru-RU"/>
              </w:rPr>
            </w:pPr>
            <w:r w:rsidRPr="004F0E7E">
              <w:rPr>
                <w:rFonts w:eastAsia="Calibri"/>
                <w:sz w:val="24"/>
                <w:szCs w:val="24"/>
                <w:lang w:bidi="ru-RU"/>
              </w:rPr>
              <w:t>СОГЛАСОВАНО</w:t>
            </w:r>
          </w:p>
          <w:p w:rsidR="00673976" w:rsidRPr="004F0E7E" w:rsidRDefault="007A4825" w:rsidP="00EE0584">
            <w:pPr>
              <w:spacing w:before="5" w:line="235" w:lineRule="auto"/>
              <w:ind w:right="329"/>
              <w:jc w:val="center"/>
              <w:rPr>
                <w:rFonts w:eastAsia="Calibri"/>
                <w:sz w:val="24"/>
                <w:szCs w:val="24"/>
                <w:lang w:bidi="ru-RU"/>
              </w:rPr>
            </w:pPr>
            <w:r w:rsidRPr="004F0E7E">
              <w:rPr>
                <w:rFonts w:eastAsia="Calibri"/>
                <w:sz w:val="24"/>
                <w:szCs w:val="24"/>
                <w:lang w:bidi="ru-RU"/>
              </w:rPr>
              <w:t>Советом родителей МОУ «Оредежская средняя общеобразовательная школа</w:t>
            </w:r>
            <w:r w:rsidR="00EE0584" w:rsidRPr="004F0E7E">
              <w:rPr>
                <w:rFonts w:eastAsia="Calibri"/>
                <w:sz w:val="24"/>
                <w:szCs w:val="24"/>
                <w:lang w:bidi="ru-RU"/>
              </w:rPr>
              <w:t xml:space="preserve"> </w:t>
            </w:r>
          </w:p>
          <w:p w:rsidR="007A4825" w:rsidRPr="004F0E7E" w:rsidRDefault="00EE0584" w:rsidP="00EE0584">
            <w:pPr>
              <w:spacing w:before="5" w:line="235" w:lineRule="auto"/>
              <w:ind w:right="329"/>
              <w:jc w:val="center"/>
              <w:rPr>
                <w:rFonts w:eastAsia="Calibri"/>
                <w:sz w:val="24"/>
                <w:szCs w:val="24"/>
                <w:lang w:bidi="ru-RU"/>
              </w:rPr>
            </w:pPr>
            <w:r w:rsidRPr="004F0E7E">
              <w:rPr>
                <w:rFonts w:eastAsia="Calibri"/>
                <w:sz w:val="24"/>
                <w:szCs w:val="24"/>
                <w:lang w:bidi="ru-RU"/>
              </w:rPr>
              <w:t>им. Героя Советского Союза А.И. Семенова</w:t>
            </w:r>
            <w:r w:rsidR="004F0E7E" w:rsidRPr="004F0E7E">
              <w:rPr>
                <w:rFonts w:eastAsia="Calibri"/>
                <w:sz w:val="24"/>
                <w:szCs w:val="24"/>
                <w:lang w:bidi="ru-RU"/>
              </w:rPr>
              <w:t>» протокол №</w:t>
            </w:r>
            <w:r w:rsidR="00F1519A">
              <w:rPr>
                <w:rFonts w:eastAsia="Calibri"/>
                <w:sz w:val="24"/>
                <w:szCs w:val="24"/>
                <w:lang w:bidi="ru-RU"/>
              </w:rPr>
              <w:t xml:space="preserve"> 1 от 30</w:t>
            </w:r>
            <w:r w:rsidR="000F1BE7">
              <w:rPr>
                <w:rFonts w:eastAsia="Calibri"/>
                <w:sz w:val="24"/>
                <w:szCs w:val="24"/>
                <w:lang w:bidi="ru-RU"/>
              </w:rPr>
              <w:t xml:space="preserve"> августа 2024</w:t>
            </w:r>
            <w:r w:rsidR="007A4825" w:rsidRPr="004F0E7E">
              <w:rPr>
                <w:rFonts w:eastAsia="Calibri"/>
                <w:sz w:val="24"/>
                <w:szCs w:val="24"/>
                <w:lang w:bidi="ru-RU"/>
              </w:rPr>
              <w:t xml:space="preserve"> года</w:t>
            </w:r>
          </w:p>
        </w:tc>
        <w:tc>
          <w:tcPr>
            <w:tcW w:w="3260" w:type="dxa"/>
            <w:tcBorders>
              <w:top w:val="single" w:sz="4" w:space="0" w:color="FFFFFF"/>
              <w:left w:val="single" w:sz="4" w:space="0" w:color="FFFFFF"/>
              <w:bottom w:val="single" w:sz="4" w:space="0" w:color="FFFFFF"/>
              <w:right w:val="single" w:sz="4" w:space="0" w:color="FFFFFF"/>
            </w:tcBorders>
          </w:tcPr>
          <w:p w:rsidR="007A4825" w:rsidRPr="004F0E7E" w:rsidRDefault="007A4825" w:rsidP="00EE0584">
            <w:pPr>
              <w:spacing w:before="5" w:line="235" w:lineRule="auto"/>
              <w:ind w:right="329"/>
              <w:jc w:val="center"/>
              <w:rPr>
                <w:rFonts w:eastAsia="Calibri"/>
                <w:sz w:val="24"/>
                <w:szCs w:val="24"/>
                <w:lang w:bidi="ru-RU"/>
              </w:rPr>
            </w:pPr>
            <w:r w:rsidRPr="004F0E7E">
              <w:rPr>
                <w:rFonts w:eastAsia="Calibri"/>
                <w:sz w:val="24"/>
                <w:szCs w:val="24"/>
                <w:lang w:bidi="ru-RU"/>
              </w:rPr>
              <w:t>УТВЕРЖДЕНО</w:t>
            </w:r>
          </w:p>
          <w:p w:rsidR="007A4825" w:rsidRPr="004F0E7E" w:rsidRDefault="004F0E7E" w:rsidP="00EE0584">
            <w:pPr>
              <w:spacing w:before="5" w:line="235" w:lineRule="auto"/>
              <w:ind w:right="329"/>
              <w:jc w:val="center"/>
              <w:rPr>
                <w:rFonts w:eastAsia="Calibri"/>
                <w:sz w:val="24"/>
                <w:szCs w:val="24"/>
                <w:lang w:bidi="ru-RU"/>
              </w:rPr>
            </w:pPr>
            <w:r w:rsidRPr="004F0E7E">
              <w:rPr>
                <w:rFonts w:eastAsia="Calibri"/>
                <w:sz w:val="24"/>
                <w:szCs w:val="24"/>
                <w:lang w:bidi="ru-RU"/>
              </w:rPr>
              <w:t xml:space="preserve">Приказом </w:t>
            </w:r>
            <w:r w:rsidRPr="00BC0CA0">
              <w:rPr>
                <w:rFonts w:eastAsia="Calibri"/>
                <w:sz w:val="24"/>
                <w:szCs w:val="24"/>
                <w:lang w:bidi="ru-RU"/>
              </w:rPr>
              <w:t xml:space="preserve">директора № </w:t>
            </w:r>
            <w:r w:rsidR="00BC0CA0" w:rsidRPr="00BC0CA0">
              <w:rPr>
                <w:rFonts w:eastAsia="Calibri"/>
                <w:sz w:val="24"/>
                <w:szCs w:val="24"/>
                <w:lang w:bidi="ru-RU"/>
              </w:rPr>
              <w:t>9</w:t>
            </w:r>
          </w:p>
          <w:p w:rsidR="007A4825" w:rsidRPr="004F0E7E" w:rsidRDefault="00F1519A" w:rsidP="00EE0584">
            <w:pPr>
              <w:spacing w:before="5" w:line="235" w:lineRule="auto"/>
              <w:ind w:right="329"/>
              <w:jc w:val="center"/>
              <w:rPr>
                <w:rFonts w:eastAsia="Calibri"/>
                <w:sz w:val="24"/>
                <w:szCs w:val="24"/>
                <w:lang w:bidi="ru-RU"/>
              </w:rPr>
            </w:pPr>
            <w:r>
              <w:rPr>
                <w:rFonts w:eastAsia="Calibri"/>
                <w:sz w:val="24"/>
                <w:szCs w:val="24"/>
                <w:lang w:bidi="ru-RU"/>
              </w:rPr>
              <w:t>от 30</w:t>
            </w:r>
            <w:bookmarkStart w:id="0" w:name="_GoBack"/>
            <w:bookmarkEnd w:id="0"/>
            <w:r w:rsidR="000F1BE7">
              <w:rPr>
                <w:rFonts w:eastAsia="Calibri"/>
                <w:sz w:val="24"/>
                <w:szCs w:val="24"/>
                <w:lang w:bidi="ru-RU"/>
              </w:rPr>
              <w:t xml:space="preserve"> августа 2024</w:t>
            </w:r>
            <w:r w:rsidR="007A4825" w:rsidRPr="004F0E7E">
              <w:rPr>
                <w:rFonts w:eastAsia="Calibri"/>
                <w:sz w:val="24"/>
                <w:szCs w:val="24"/>
                <w:lang w:bidi="ru-RU"/>
              </w:rPr>
              <w:t xml:space="preserve"> г.</w:t>
            </w:r>
          </w:p>
          <w:p w:rsidR="007A4825" w:rsidRPr="004F0E7E" w:rsidRDefault="007A4825" w:rsidP="00EE0584">
            <w:pPr>
              <w:spacing w:before="5" w:line="235" w:lineRule="auto"/>
              <w:ind w:right="329"/>
              <w:jc w:val="center"/>
              <w:rPr>
                <w:rFonts w:eastAsia="Calibri"/>
                <w:sz w:val="24"/>
                <w:szCs w:val="24"/>
                <w:lang w:bidi="ru-RU"/>
              </w:rPr>
            </w:pPr>
          </w:p>
        </w:tc>
      </w:tr>
    </w:tbl>
    <w:p w:rsidR="00E84D5F" w:rsidRDefault="00E84D5F">
      <w:pPr>
        <w:pStyle w:val="a3"/>
        <w:rPr>
          <w:b/>
          <w:sz w:val="20"/>
        </w:rPr>
      </w:pPr>
    </w:p>
    <w:p w:rsidR="00E84D5F" w:rsidRDefault="00E84D5F">
      <w:pPr>
        <w:pStyle w:val="a3"/>
        <w:rPr>
          <w:b/>
          <w:sz w:val="20"/>
        </w:rPr>
      </w:pPr>
    </w:p>
    <w:p w:rsidR="00E84D5F" w:rsidRDefault="00E84D5F">
      <w:pPr>
        <w:pStyle w:val="a3"/>
        <w:rPr>
          <w:b/>
          <w:sz w:val="20"/>
        </w:rPr>
      </w:pPr>
    </w:p>
    <w:p w:rsidR="00E84D5F" w:rsidRDefault="00E84D5F">
      <w:pPr>
        <w:pStyle w:val="a3"/>
        <w:rPr>
          <w:b/>
          <w:sz w:val="20"/>
        </w:rPr>
      </w:pPr>
    </w:p>
    <w:p w:rsidR="00E84D5F" w:rsidRDefault="00E84D5F">
      <w:pPr>
        <w:pStyle w:val="a3"/>
        <w:rPr>
          <w:b/>
          <w:sz w:val="20"/>
        </w:rPr>
      </w:pPr>
    </w:p>
    <w:p w:rsidR="00E84D5F" w:rsidRDefault="00E84D5F">
      <w:pPr>
        <w:pStyle w:val="a3"/>
        <w:rPr>
          <w:b/>
          <w:sz w:val="20"/>
        </w:rPr>
      </w:pPr>
    </w:p>
    <w:p w:rsidR="00E84D5F" w:rsidRDefault="00E84D5F">
      <w:pPr>
        <w:pStyle w:val="a3"/>
        <w:rPr>
          <w:b/>
          <w:sz w:val="20"/>
        </w:rPr>
      </w:pPr>
    </w:p>
    <w:p w:rsidR="00B5326E" w:rsidRDefault="00E84D5F">
      <w:pPr>
        <w:pStyle w:val="a4"/>
      </w:pPr>
      <w:bookmarkStart w:id="1" w:name="УЧЕБНЫЙ_ПЛАН"/>
      <w:bookmarkEnd w:id="1"/>
      <w:r>
        <w:t>УЧЕБНЫЙ</w:t>
      </w:r>
      <w:r>
        <w:rPr>
          <w:spacing w:val="-8"/>
        </w:rPr>
        <w:t xml:space="preserve"> </w:t>
      </w:r>
      <w:r>
        <w:t>ПЛАН</w:t>
      </w:r>
    </w:p>
    <w:p w:rsidR="00EE0584" w:rsidRDefault="00E84D5F">
      <w:pPr>
        <w:ind w:left="582" w:right="1020" w:firstLine="69"/>
        <w:jc w:val="center"/>
        <w:rPr>
          <w:b/>
          <w:sz w:val="24"/>
        </w:rPr>
      </w:pPr>
      <w:r>
        <w:rPr>
          <w:b/>
          <w:sz w:val="24"/>
        </w:rPr>
        <w:t>адаптированной основной общеобразовательной</w:t>
      </w:r>
      <w:r>
        <w:rPr>
          <w:b/>
          <w:spacing w:val="-3"/>
          <w:sz w:val="24"/>
        </w:rPr>
        <w:t xml:space="preserve"> </w:t>
      </w:r>
      <w:r>
        <w:rPr>
          <w:b/>
          <w:sz w:val="24"/>
        </w:rPr>
        <w:t xml:space="preserve">программы </w:t>
      </w:r>
    </w:p>
    <w:p w:rsidR="00E84D5F" w:rsidRDefault="00E84D5F">
      <w:pPr>
        <w:ind w:left="582" w:right="1020" w:firstLine="69"/>
        <w:jc w:val="center"/>
        <w:rPr>
          <w:b/>
          <w:sz w:val="24"/>
        </w:rPr>
      </w:pPr>
      <w:r>
        <w:rPr>
          <w:b/>
          <w:sz w:val="24"/>
        </w:rPr>
        <w:t>начального общего образования</w:t>
      </w:r>
    </w:p>
    <w:p w:rsidR="00B5326E" w:rsidRDefault="00E84D5F">
      <w:pPr>
        <w:ind w:left="582" w:right="1020" w:firstLine="69"/>
        <w:jc w:val="center"/>
        <w:rPr>
          <w:b/>
          <w:sz w:val="24"/>
        </w:rPr>
      </w:pPr>
      <w:r>
        <w:rPr>
          <w:b/>
          <w:spacing w:val="-1"/>
          <w:sz w:val="24"/>
        </w:rPr>
        <w:t xml:space="preserve"> </w:t>
      </w:r>
      <w:r>
        <w:rPr>
          <w:b/>
          <w:sz w:val="24"/>
        </w:rPr>
        <w:t>для</w:t>
      </w:r>
      <w:r>
        <w:rPr>
          <w:b/>
          <w:spacing w:val="-3"/>
          <w:sz w:val="24"/>
        </w:rPr>
        <w:t xml:space="preserve"> </w:t>
      </w:r>
      <w:r>
        <w:rPr>
          <w:b/>
          <w:sz w:val="24"/>
        </w:rPr>
        <w:t>обучающихся</w:t>
      </w:r>
      <w:r>
        <w:rPr>
          <w:b/>
          <w:spacing w:val="-4"/>
          <w:sz w:val="24"/>
        </w:rPr>
        <w:t xml:space="preserve"> </w:t>
      </w:r>
      <w:r>
        <w:rPr>
          <w:b/>
          <w:sz w:val="24"/>
        </w:rPr>
        <w:t>с</w:t>
      </w:r>
      <w:r>
        <w:rPr>
          <w:b/>
          <w:spacing w:val="-57"/>
          <w:sz w:val="24"/>
        </w:rPr>
        <w:t xml:space="preserve"> </w:t>
      </w:r>
      <w:r>
        <w:rPr>
          <w:b/>
          <w:sz w:val="24"/>
        </w:rPr>
        <w:t>задержкой</w:t>
      </w:r>
      <w:r>
        <w:rPr>
          <w:b/>
          <w:spacing w:val="1"/>
          <w:sz w:val="24"/>
        </w:rPr>
        <w:t xml:space="preserve"> </w:t>
      </w:r>
      <w:r>
        <w:rPr>
          <w:b/>
          <w:sz w:val="24"/>
        </w:rPr>
        <w:t>психического</w:t>
      </w:r>
      <w:r>
        <w:rPr>
          <w:b/>
          <w:spacing w:val="2"/>
          <w:sz w:val="24"/>
        </w:rPr>
        <w:t xml:space="preserve"> </w:t>
      </w:r>
      <w:r>
        <w:rPr>
          <w:b/>
          <w:sz w:val="24"/>
        </w:rPr>
        <w:t>развития</w:t>
      </w:r>
      <w:r>
        <w:rPr>
          <w:b/>
          <w:spacing w:val="1"/>
          <w:sz w:val="24"/>
        </w:rPr>
        <w:t xml:space="preserve"> </w:t>
      </w:r>
      <w:r>
        <w:rPr>
          <w:b/>
          <w:sz w:val="24"/>
        </w:rPr>
        <w:t>(вариант 7.1)</w:t>
      </w:r>
    </w:p>
    <w:p w:rsidR="00B5326E" w:rsidRDefault="000F1BE7">
      <w:pPr>
        <w:spacing w:line="275" w:lineRule="exact"/>
        <w:ind w:left="319" w:right="690"/>
        <w:jc w:val="center"/>
        <w:rPr>
          <w:b/>
          <w:sz w:val="24"/>
        </w:rPr>
      </w:pPr>
      <w:r>
        <w:rPr>
          <w:b/>
          <w:sz w:val="24"/>
        </w:rPr>
        <w:t>2024</w:t>
      </w:r>
      <w:r w:rsidR="00EE0584">
        <w:rPr>
          <w:b/>
          <w:sz w:val="24"/>
        </w:rPr>
        <w:t>-202</w:t>
      </w:r>
      <w:r>
        <w:rPr>
          <w:b/>
          <w:sz w:val="24"/>
        </w:rPr>
        <w:t>5</w:t>
      </w:r>
      <w:r w:rsidR="00E84D5F">
        <w:rPr>
          <w:b/>
          <w:spacing w:val="2"/>
          <w:sz w:val="24"/>
        </w:rPr>
        <w:t xml:space="preserve"> </w:t>
      </w:r>
      <w:r w:rsidR="00E84D5F">
        <w:rPr>
          <w:b/>
          <w:sz w:val="24"/>
        </w:rPr>
        <w:t>учебный</w:t>
      </w:r>
      <w:r w:rsidR="00E84D5F">
        <w:rPr>
          <w:b/>
          <w:spacing w:val="-2"/>
          <w:sz w:val="24"/>
        </w:rPr>
        <w:t xml:space="preserve"> </w:t>
      </w:r>
      <w:r w:rsidR="00E84D5F">
        <w:rPr>
          <w:b/>
          <w:sz w:val="24"/>
        </w:rPr>
        <w:t>год</w:t>
      </w:r>
    </w:p>
    <w:p w:rsidR="00B5326E" w:rsidRDefault="00B5326E">
      <w:pPr>
        <w:pStyle w:val="a3"/>
        <w:rPr>
          <w:b/>
          <w:sz w:val="20"/>
        </w:rPr>
      </w:pPr>
    </w:p>
    <w:p w:rsidR="00B5326E" w:rsidRDefault="00B5326E">
      <w:pPr>
        <w:pStyle w:val="a3"/>
        <w:rPr>
          <w:b/>
          <w:sz w:val="20"/>
        </w:rPr>
      </w:pPr>
    </w:p>
    <w:p w:rsidR="00B5326E" w:rsidRDefault="00B5326E">
      <w:pPr>
        <w:pStyle w:val="a3"/>
        <w:rPr>
          <w:b/>
          <w:sz w:val="20"/>
        </w:rPr>
      </w:pPr>
    </w:p>
    <w:p w:rsidR="00B5326E" w:rsidRDefault="00B5326E">
      <w:pPr>
        <w:pStyle w:val="a3"/>
        <w:rPr>
          <w:b/>
          <w:sz w:val="20"/>
        </w:rPr>
      </w:pPr>
    </w:p>
    <w:p w:rsidR="00B5326E" w:rsidRDefault="00B5326E">
      <w:pPr>
        <w:pStyle w:val="a3"/>
        <w:rPr>
          <w:b/>
          <w:sz w:val="20"/>
        </w:rPr>
      </w:pPr>
    </w:p>
    <w:p w:rsidR="00B5326E" w:rsidRDefault="00B5326E">
      <w:pPr>
        <w:pStyle w:val="a3"/>
        <w:spacing w:before="3"/>
        <w:rPr>
          <w:b/>
          <w:sz w:val="23"/>
        </w:rPr>
      </w:pPr>
    </w:p>
    <w:p w:rsidR="00B5326E" w:rsidRDefault="00B5326E">
      <w:pPr>
        <w:spacing w:line="235" w:lineRule="auto"/>
        <w:jc w:val="center"/>
        <w:rPr>
          <w:sz w:val="20"/>
        </w:rPr>
        <w:sectPr w:rsidR="00B5326E">
          <w:type w:val="continuous"/>
          <w:pgSz w:w="12240" w:h="15840"/>
          <w:pgMar w:top="1060" w:right="360" w:bottom="280" w:left="940" w:header="720" w:footer="720" w:gutter="0"/>
          <w:cols w:space="720"/>
        </w:sectPr>
      </w:pPr>
    </w:p>
    <w:p w:rsidR="00B5326E" w:rsidRDefault="00B5326E" w:rsidP="00E24237">
      <w:pPr>
        <w:pStyle w:val="a3"/>
        <w:spacing w:before="11"/>
        <w:jc w:val="center"/>
        <w:rPr>
          <w:b/>
          <w:sz w:val="23"/>
        </w:rPr>
      </w:pPr>
    </w:p>
    <w:p w:rsidR="00B5326E" w:rsidRDefault="00E84D5F" w:rsidP="00E24237">
      <w:pPr>
        <w:ind w:left="254" w:right="690"/>
        <w:jc w:val="center"/>
        <w:rPr>
          <w:b/>
          <w:sz w:val="24"/>
        </w:rPr>
      </w:pPr>
      <w:r>
        <w:rPr>
          <w:b/>
          <w:sz w:val="24"/>
        </w:rPr>
        <w:t>Пояснительная</w:t>
      </w:r>
      <w:r>
        <w:rPr>
          <w:b/>
          <w:spacing w:val="-3"/>
          <w:sz w:val="24"/>
        </w:rPr>
        <w:t xml:space="preserve"> </w:t>
      </w:r>
      <w:r>
        <w:rPr>
          <w:b/>
          <w:sz w:val="24"/>
        </w:rPr>
        <w:t>записка</w:t>
      </w:r>
    </w:p>
    <w:p w:rsidR="00B5326E" w:rsidRDefault="00B5326E" w:rsidP="00E24237">
      <w:pPr>
        <w:pStyle w:val="a3"/>
        <w:spacing w:before="7"/>
        <w:jc w:val="both"/>
        <w:rPr>
          <w:b/>
          <w:sz w:val="23"/>
        </w:rPr>
      </w:pPr>
    </w:p>
    <w:p w:rsidR="00B5326E" w:rsidRPr="00E24237" w:rsidRDefault="00E84D5F" w:rsidP="00E24237">
      <w:pPr>
        <w:jc w:val="both"/>
      </w:pPr>
      <w:r w:rsidRPr="00E24237">
        <w:t>Учебный план адаптированной основной общеобразовательной программы начального общего образования обучающихся с задержкой психического развития, вариант 7.1. (далее – АООП НОО ЗПР 7.1.) (далее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B5326E" w:rsidRPr="00E24237" w:rsidRDefault="00E84D5F" w:rsidP="00E24237">
      <w:pPr>
        <w:jc w:val="both"/>
      </w:pPr>
      <w:r w:rsidRPr="00E24237">
        <w:t>Учебный план является основным организационным механизмом реализации АООП НОО ЗПР 7.1 и обеспечивает реализацию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w:t>
      </w:r>
    </w:p>
    <w:p w:rsidR="00B5326E" w:rsidRPr="00E24237" w:rsidRDefault="00E84D5F" w:rsidP="00E24237">
      <w:pPr>
        <w:jc w:val="both"/>
      </w:pPr>
      <w:r w:rsidRPr="00E24237">
        <w:t>Учебный план для обучающихся с ЗПР МОУ «Оредежская средняя общеобразовательная школа</w:t>
      </w:r>
      <w:r w:rsidR="00EE0584" w:rsidRPr="00E24237">
        <w:t xml:space="preserve"> им. Героя Советского Союза А.И. Семенова</w:t>
      </w:r>
      <w:r w:rsidRPr="00E24237">
        <w:t>» на 20</w:t>
      </w:r>
      <w:r w:rsidR="000F1BE7">
        <w:t>24/2025</w:t>
      </w:r>
      <w:r w:rsidRPr="00E24237">
        <w:t xml:space="preserve"> учебный год сформирован в соответствии с действующими нормативными документами, методическими рекомендациями, с учетом требований к условиям реализации адаптированной основной образовательной программы начального общего образования обучающихся с ограниченными возможностями здоровья (задержкой психического развития</w:t>
      </w:r>
    </w:p>
    <w:p w:rsidR="00AC2494" w:rsidRPr="00E24237" w:rsidRDefault="00E84D5F" w:rsidP="00E24237">
      <w:pPr>
        <w:jc w:val="both"/>
      </w:pPr>
      <w:r w:rsidRPr="00E24237">
        <w:t>/далее- ЗПР/) с учетом их психофизических возможностей и особых образовательных потребностей, необходимости обеспечения коррекции нарушений и всестороннего развития личности и разработан на основании следующих нормативно-правовых документов:</w:t>
      </w:r>
    </w:p>
    <w:p w:rsidR="00AC2494" w:rsidRPr="00E24237" w:rsidRDefault="00456821" w:rsidP="00E24237">
      <w:pPr>
        <w:jc w:val="both"/>
      </w:pPr>
      <w:hyperlink r:id="rId7" w:anchor="/document/99/902389617/" w:history="1">
        <w:r w:rsidR="00AC2494" w:rsidRPr="00E24237">
          <w:rPr>
            <w:rStyle w:val="a8"/>
          </w:rPr>
          <w:t>Федеральный закон от 29.12.2012 № 273-ФЗ</w:t>
        </w:r>
      </w:hyperlink>
      <w:r w:rsidR="00AC2494" w:rsidRPr="00E24237">
        <w:t xml:space="preserve"> «Об образовании в Российской Федерации».</w:t>
      </w:r>
    </w:p>
    <w:p w:rsidR="00AC2494" w:rsidRPr="00E24237" w:rsidRDefault="00456821" w:rsidP="00E24237">
      <w:pPr>
        <w:jc w:val="both"/>
      </w:pPr>
      <w:hyperlink r:id="rId8" w:anchor="/document/99/902180656/bssPhr15/" w:history="1">
        <w:r w:rsidR="00AC2494" w:rsidRPr="00E24237">
          <w:rPr>
            <w:rStyle w:val="a8"/>
          </w:rPr>
          <w:t>Федеральный государственный образовательный стандарт начального общего образования</w:t>
        </w:r>
      </w:hyperlink>
      <w:r w:rsidR="00AC2494" w:rsidRPr="00E24237">
        <w:t>, утвержденный приказом Министерства просвещения  от 31.05.2021 № 286.</w:t>
      </w:r>
    </w:p>
    <w:p w:rsidR="00AC2494" w:rsidRPr="00E24237" w:rsidRDefault="00AC2494" w:rsidP="00E24237">
      <w:pPr>
        <w:jc w:val="both"/>
      </w:pPr>
      <w:r w:rsidRPr="00E24237">
        <w:t xml:space="preserve">Федеральная образовательная программа начального общего образования, утвержденная </w:t>
      </w:r>
      <w:hyperlink r:id="rId9" w:anchor="/document/99/1301798824/ZAP2P003PH/" w:tgtFrame="_self" w:history="1">
        <w:r w:rsidRPr="00E24237">
          <w:rPr>
            <w:rStyle w:val="a8"/>
          </w:rPr>
          <w:t>приказом Минпросвещения от 18.05.2023 № 372</w:t>
        </w:r>
      </w:hyperlink>
      <w:r w:rsidRPr="00E24237">
        <w:t>.</w:t>
      </w:r>
    </w:p>
    <w:p w:rsidR="00AC2494" w:rsidRPr="00E24237" w:rsidRDefault="00456821" w:rsidP="00E24237">
      <w:pPr>
        <w:jc w:val="both"/>
      </w:pPr>
      <w:hyperlink r:id="rId10" w:anchor="/document/99/566085656/XA00LVS2MC/" w:history="1">
        <w:r w:rsidR="00AC2494" w:rsidRPr="00E24237">
          <w:rPr>
            <w:rStyle w:val="a8"/>
          </w:rPr>
          <w:t>СП 2.4.3648-20</w:t>
        </w:r>
      </w:hyperlink>
      <w:r w:rsidR="00AC2494" w:rsidRPr="00E24237">
        <w:t xml:space="preserve"> «Санитарно-эпидемиологические требования к организациям воспитания и обучения, отдыха и оздоровления детей и молодежи», утвержденные </w:t>
      </w:r>
      <w:hyperlink r:id="rId11" w:anchor="/document/99/566085656/" w:history="1">
        <w:r w:rsidR="00AC2494" w:rsidRPr="00E24237">
          <w:rPr>
            <w:rStyle w:val="a8"/>
          </w:rPr>
          <w:t>постановлением главного государственного санитарного врача от 28.09.2020 № 28</w:t>
        </w:r>
      </w:hyperlink>
      <w:r w:rsidR="00AC2494" w:rsidRPr="00E24237">
        <w:t>.</w:t>
      </w:r>
    </w:p>
    <w:p w:rsidR="00AC2494" w:rsidRPr="00E24237" w:rsidRDefault="00456821" w:rsidP="00E24237">
      <w:pPr>
        <w:jc w:val="both"/>
      </w:pPr>
      <w:hyperlink r:id="rId12" w:anchor="/document/99/573500115/" w:history="1">
        <w:r w:rsidR="00AC2494" w:rsidRPr="00E24237">
          <w:rPr>
            <w:rStyle w:val="a8"/>
          </w:rPr>
          <w:t>СанПиН 1.2.3685-21</w:t>
        </w:r>
      </w:hyperlink>
      <w:r w:rsidR="00AC2494" w:rsidRPr="00E24237">
        <w:t xml:space="preserve"> «Гигиенические нормативы и требования к обеспечению безопасности и (или) безвредности для человека факторов среды обитания», утвержденные </w:t>
      </w:r>
      <w:hyperlink r:id="rId13" w:anchor="/document/99/573500115/" w:tgtFrame="_self" w:history="1">
        <w:r w:rsidR="00AC2494" w:rsidRPr="00E24237">
          <w:rPr>
            <w:rStyle w:val="a8"/>
          </w:rPr>
          <w:t>постановлением главного государственного санитарного врача от 28.01.2021 № 2</w:t>
        </w:r>
      </w:hyperlink>
      <w:r w:rsidR="00AC2494" w:rsidRPr="00E24237">
        <w:t>.</w:t>
      </w:r>
    </w:p>
    <w:p w:rsidR="00AC2494" w:rsidRPr="00E24237" w:rsidRDefault="00456821" w:rsidP="00E24237">
      <w:pPr>
        <w:jc w:val="both"/>
      </w:pPr>
      <w:hyperlink r:id="rId14" w:anchor="/document/99/603340708/XA00LUO2M6/" w:history="1">
        <w:r w:rsidR="00AC2494" w:rsidRPr="00E24237">
          <w:rPr>
            <w:rStyle w:val="a8"/>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AC2494" w:rsidRPr="00E24237">
        <w:t xml:space="preserve">, утвержденный </w:t>
      </w:r>
      <w:hyperlink r:id="rId15" w:anchor="/document/99/603340708/" w:history="1">
        <w:r w:rsidR="00AC2494" w:rsidRPr="00E24237">
          <w:rPr>
            <w:rStyle w:val="a8"/>
          </w:rPr>
          <w:t>приказом Минпросвещения от 22.03.2021 № 115</w:t>
        </w:r>
      </w:hyperlink>
      <w:r w:rsidR="00AC2494" w:rsidRPr="00E24237">
        <w:t>.</w:t>
      </w:r>
    </w:p>
    <w:p w:rsidR="00AC2494" w:rsidRPr="00E24237" w:rsidRDefault="00456821" w:rsidP="00E24237">
      <w:pPr>
        <w:jc w:val="both"/>
      </w:pPr>
      <w:hyperlink r:id="rId16" w:anchor="/document/99/1301006006/ZAP2LF43LO/" w:tgtFrame="_self" w:history="1">
        <w:r w:rsidR="00AC2494" w:rsidRPr="00E24237">
          <w:rPr>
            <w:rStyle w:val="a8"/>
          </w:rPr>
          <w:t>Письмо Минпросвещения от 03.03.2023 № 03-327</w:t>
        </w:r>
      </w:hyperlink>
      <w:r w:rsidR="00AC2494" w:rsidRPr="00E24237">
        <w:t xml:space="preserve"> «О направлении информации».</w:t>
      </w:r>
    </w:p>
    <w:p w:rsidR="00AC2494" w:rsidRPr="00E24237" w:rsidRDefault="00456821" w:rsidP="00E24237">
      <w:pPr>
        <w:jc w:val="both"/>
      </w:pPr>
      <w:hyperlink r:id="rId17" w:anchor="/document/99/550818270/" w:history="1">
        <w:r w:rsidR="00AC2494" w:rsidRPr="00E24237">
          <w:rPr>
            <w:rStyle w:val="a8"/>
          </w:rPr>
          <w:t>Письмо Рособрнадзора от 20.06.2018 № 05-192</w:t>
        </w:r>
      </w:hyperlink>
      <w:r w:rsidR="00AC2494" w:rsidRPr="00E24237">
        <w:t xml:space="preserve"> «Об изучении родных языков из числа языков народов Российской Федерации».</w:t>
      </w:r>
    </w:p>
    <w:p w:rsidR="00AC2494" w:rsidRPr="00E24237" w:rsidRDefault="00AC2494" w:rsidP="00E24237">
      <w:pPr>
        <w:jc w:val="both"/>
      </w:pPr>
      <w:r w:rsidRPr="00E24237">
        <w:t>Инструктивно-методическое письмо комитета общего и профессионального образования Ленинградской области  «Об</w:t>
      </w:r>
      <w:r w:rsidR="000F1BE7">
        <w:t xml:space="preserve"> огранизации деятельности в 2024-2025</w:t>
      </w:r>
      <w:r w:rsidRPr="00E24237">
        <w:t xml:space="preserve"> учебном году».</w:t>
      </w:r>
    </w:p>
    <w:p w:rsidR="00AC2494" w:rsidRPr="00E24237" w:rsidRDefault="00AC2494" w:rsidP="00E24237">
      <w:pPr>
        <w:jc w:val="both"/>
      </w:pPr>
      <w:r w:rsidRPr="00E24237">
        <w:t>Адаптированная сновная общеобразовательная программа начального общего образования МОУ « Оредежская средняя общеобразовательная школа им. Героя Советского Союза А.И. Семенова».</w:t>
      </w:r>
    </w:p>
    <w:p w:rsidR="00AC2494" w:rsidRPr="00E24237" w:rsidRDefault="00AC2494" w:rsidP="00E24237">
      <w:pPr>
        <w:jc w:val="both"/>
      </w:pPr>
      <w:r w:rsidRPr="00E24237">
        <w:t>Учебный план приведен в соответствие с федеральным учебным планом федеральной образовательной программы начального общего образования, утвержденной приказом Минпросвещения от 16.11.2022 № 992. В основу учебного плана положен вариант федерального учебного плана № 1 федеральной образовательной программы начального общего образования, утвержденной </w:t>
      </w:r>
      <w:hyperlink r:id="rId18" w:anchor="/document/99/1301798824/ZAP2P003PH/" w:tgtFrame="_self" w:history="1">
        <w:r w:rsidRPr="00E24237">
          <w:rPr>
            <w:rStyle w:val="a8"/>
          </w:rPr>
          <w:t>приказом Минпросвещения от 18.05.2023 № 372</w:t>
        </w:r>
      </w:hyperlink>
      <w:r w:rsidRPr="00E24237">
        <w:t xml:space="preserve">. Вариант № 1 предназначен для образовательных организаций, в которых обучение ведется на русском языке в режиме пятидневной учебной недели. Учебный план обеспечивает выполнение гигиенических требований к режиму образовательного процесса, установленных </w:t>
      </w:r>
      <w:hyperlink r:id="rId19" w:anchor="/document/99/566085656/XA00LVS2MC/" w:history="1">
        <w:r w:rsidRPr="00E24237">
          <w:rPr>
            <w:rStyle w:val="a8"/>
          </w:rPr>
          <w:t>СП 2.4.3648-20</w:t>
        </w:r>
      </w:hyperlink>
      <w:r w:rsidRPr="00E24237">
        <w:t xml:space="preserve"> и </w:t>
      </w:r>
      <w:hyperlink r:id="rId20" w:anchor="/document/99/573500115/" w:history="1">
        <w:r w:rsidRPr="00E24237">
          <w:rPr>
            <w:rStyle w:val="a8"/>
          </w:rPr>
          <w:t>СанПиН 1.2.3685-21</w:t>
        </w:r>
      </w:hyperlink>
      <w:r w:rsidRPr="00E24237">
        <w:t xml:space="preserve">, предусматривает четырехлетний нормативный срок освоения образовательных программ начального общего образования для 1–4-х классов (135 </w:t>
      </w:r>
      <w:r w:rsidRPr="00E24237">
        <w:lastRenderedPageBreak/>
        <w:t xml:space="preserve">учебных недель). Общее количество часов учебных занятий за четыре года — 3039 часов. При этом объем максимально допустимой нагрузки в течение дня для 3–4-х классов не превышает пяти уроков. Учебная неделя пятидневная. Количество учебных недель в 1 классе – 33 недели, во 2–4-х классах — 34 недели. Учебный план выполнен с соблюдением требований к режиму, допустимых учебных нагрузок учащихся при пятидневной рабочей неделе по нормативам Санитарно-эпидемиологических требований к условиям и организации обучения в общеобразовательных организациях 2.4.3648-20 (45-минутная продолжительность урока, для учащихся с ОВЗ – 40-минутная продолжительность урока). 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величины недельной образовательной нагрузки, установленной </w:t>
      </w:r>
      <w:hyperlink r:id="rId21" w:anchor="/document/99/573500115/" w:history="1">
        <w:r w:rsidRPr="00E24237">
          <w:rPr>
            <w:rStyle w:val="a8"/>
          </w:rPr>
          <w:t>СанПиН 1.2.3685-21</w:t>
        </w:r>
      </w:hyperlink>
      <w:r w:rsidRPr="00E24237">
        <w:t>: в 1 классе – 21 час, во 2– 4-х классах — 23 часа в неделю. В соответствии с федеральным учебным планом при проведении занятий  по иностранному языку осуществляется деление классов на две группы.</w:t>
      </w:r>
    </w:p>
    <w:p w:rsidR="00AC2494" w:rsidRPr="00E24237" w:rsidRDefault="00AC2494" w:rsidP="00E24237">
      <w:pPr>
        <w:jc w:val="both"/>
      </w:pPr>
      <w:r w:rsidRPr="00E24237">
        <w:t>Обязательная часть учебного плана</w:t>
      </w:r>
    </w:p>
    <w:p w:rsidR="00AC2494" w:rsidRPr="00E24237" w:rsidRDefault="00AC2494" w:rsidP="00E24237">
      <w:pPr>
        <w:jc w:val="both"/>
      </w:pPr>
      <w:r w:rsidRPr="00E24237">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Обязательная часть учебного плана включает в себя все необходимые  предметные области. Обязательная часть учебного плана определяет состав учебных предметов обязательных предметных областей. В учебном плане 1-4 классов соблюдено соотношение 80% обязательной части и 20% части, формируемой участниками образовательных отношений. Часть учебного плана, формируемая участниками образовательного процесса для учащихся 1-4 классов, определяет содержание образования, обеспечивающего реализацию интересов и потребностей обучающихся, родителей (законных представителей), образовательной организации. </w:t>
      </w:r>
    </w:p>
    <w:p w:rsidR="00AC2494" w:rsidRPr="00E24237" w:rsidRDefault="00AC2494" w:rsidP="00E24237">
      <w:pPr>
        <w:jc w:val="both"/>
      </w:pPr>
      <w:r w:rsidRPr="00E24237">
        <w:t>Включает в себя учебный предмет «Основы религиозных культур и светской этики», который представлен в объеме 1 час в неделю в 4-м классе. На основании Приказа Минобрнауки Российской Федерации  от  31 января 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утвержденные приказом МО РФ от 05.03.2004 г. № 1089» в рамках учебного курса «Основы религиозных культур и светской этики» в 4 классе по выбору обучающихся и их родителей (законных представителей) в МОУ «Оредежская СОШ» изучается модуль «Основы светской этики». Изучение   основ   религиозных   культур   и   светской    этики    направлено на развитие представлений о значении нравственных норм и ценностей для достойной жизни личности, семьи, общества; формирование первоначальных представлений о светской этике, о традиционных религиях, их роли в культуре, истории и современности России, становлении российской государственности; осознание ценности человеческой жизни; воспитание нравственности, основанной на свободе совести и вероисповедания, духовных традициях народов России.</w:t>
      </w:r>
    </w:p>
    <w:p w:rsidR="00AC2494" w:rsidRPr="00E24237" w:rsidRDefault="00AC2494" w:rsidP="00E24237">
      <w:pPr>
        <w:jc w:val="both"/>
      </w:pPr>
      <w:r w:rsidRPr="00E24237">
        <w:t>Часть учебного плана, формируемая участниками образовательных отношений</w:t>
      </w:r>
    </w:p>
    <w:p w:rsidR="00AC2494" w:rsidRPr="00E24237" w:rsidRDefault="00AC2494" w:rsidP="00E24237">
      <w:pPr>
        <w:jc w:val="both"/>
      </w:pPr>
      <w:r w:rsidRPr="00E24237">
        <w:t>Часть учебного плана, формируемая</w:t>
      </w:r>
      <w:r w:rsidRPr="00E24237">
        <w:tab/>
        <w:t>участниками образовательных отношений, распределяется следующим образом:</w:t>
      </w:r>
    </w:p>
    <w:p w:rsidR="00AC2494" w:rsidRPr="00E24237" w:rsidRDefault="00AC2494" w:rsidP="00E24237">
      <w:pPr>
        <w:jc w:val="both"/>
      </w:pPr>
      <w:r w:rsidRPr="00E24237">
        <w:t xml:space="preserve">- для углубленного изучения учебных предметов обязательной части в области «Русский язык и литературное чтение» предмета «Русский язык»  1 классе (1 час – с сентября по октябрь, по 2 часа с ноября по май), во 2 – 4 классах по 2 часа в неделю; предмета «Литературное чтение»  в 1 классе по 1 часу, во 2-4 классах по 1 часу в неделю. </w:t>
      </w:r>
    </w:p>
    <w:p w:rsidR="00AC2494" w:rsidRPr="00E24237" w:rsidRDefault="00AC2494" w:rsidP="00E24237">
      <w:pPr>
        <w:jc w:val="both"/>
      </w:pPr>
      <w:r w:rsidRPr="00E24237">
        <w:t>- для углубленного изучения учебных предметов обязательной части в области «Математика и информатика» предмета «Математика» в 1 классе по 1 часу, во 2-4 классах по 2 часа в неделю.</w:t>
      </w:r>
    </w:p>
    <w:p w:rsidR="00AC2494" w:rsidRPr="00E24237" w:rsidRDefault="00AC2494" w:rsidP="00E24237">
      <w:pPr>
        <w:jc w:val="both"/>
      </w:pPr>
      <w:r w:rsidRPr="00E24237">
        <w:t>- для расширенной реализации программы учебного предмета «Физическая культура» по 1 часу во 2 и в 3 классах.</w:t>
      </w:r>
    </w:p>
    <w:p w:rsidR="00AC2494" w:rsidRPr="00E24237" w:rsidRDefault="00AC2494" w:rsidP="00E24237">
      <w:pPr>
        <w:jc w:val="both"/>
      </w:pPr>
      <w:r w:rsidRPr="00E24237">
        <w:t>Формы промежуточной аттестации</w:t>
      </w:r>
    </w:p>
    <w:p w:rsidR="00AC2494" w:rsidRPr="00E24237" w:rsidRDefault="00AC2494" w:rsidP="00E24237">
      <w:pPr>
        <w:jc w:val="both"/>
      </w:pPr>
      <w:r w:rsidRPr="00E24237">
        <w:t>Учебный план определяет формы проведения промежуточной аттестации в соответствии с ФОП НОО, утвержденной </w:t>
      </w:r>
      <w:hyperlink r:id="rId22" w:anchor="/document/99/1301798824/ZAP2P003PH/" w:tgtFrame="_self" w:history="1">
        <w:r w:rsidRPr="00E24237">
          <w:rPr>
            <w:rStyle w:val="a8"/>
          </w:rPr>
          <w:t>приказом Минпросвещения от 18.05.2023 № 372</w:t>
        </w:r>
      </w:hyperlink>
      <w:r w:rsidRPr="00E24237">
        <w:t xml:space="preserve">, и положением о текущем контроле и промежуточной аттестации МОУ «Оредежская СОШ».  Освоение образовательной программы, в том </w:t>
      </w:r>
      <w:r w:rsidRPr="00E24237">
        <w:lastRenderedPageBreak/>
        <w:t>числе отдельной части или всего учебного объема, курса, дисциплины (модуля) образовательной программы, сопровождается промежуточной аттестацией.Сроки проведения промежуточной аттестации определяются календарным учебным графиком образовательного учреждения. Фиксация результатов промежуточной аттестации осуществляется по пятибальной системе. При изучении учебного предмета «Основы светской этики» (4 класс) за учебные достижения учащихся балльная отметка не выставляется. При проведении промежуточной аттестации отметка обучающегося выставляется на основе результатов текущего контроля успеваемости, с учетом результатов письменных контрольных работ. В соответствии с Законом об образовании в РФ ст. 58, Положением о системе оценивания учащихся и форме, порядке и периодичности текущего контроля и промежуточной аттестации обучающихся МОУ «Оредежская средняя общеобразовательная школа им. Героя Советского Союза А.И. Семенова», промежуточная аттестация учащихся осуществляется через различные формы контроля.  Промежуточная (годовая) аттестация проводится без прекращения образовательного процесса в переводных 2 – 4-х классах с 16 по 21 мая 2023 года.</w:t>
      </w:r>
    </w:p>
    <w:p w:rsidR="00B5326E" w:rsidRPr="00E24237" w:rsidRDefault="00B5326E" w:rsidP="00E24237">
      <w:pPr>
        <w:jc w:val="center"/>
      </w:pPr>
    </w:p>
    <w:p w:rsidR="00B5326E" w:rsidRPr="00E24237" w:rsidRDefault="00E84D5F" w:rsidP="00E24237">
      <w:pPr>
        <w:jc w:val="center"/>
        <w:rPr>
          <w:b/>
        </w:rPr>
      </w:pPr>
      <w:r w:rsidRPr="00E24237">
        <w:rPr>
          <w:b/>
        </w:rPr>
        <w:t>Условия реализации учебного плана</w:t>
      </w:r>
    </w:p>
    <w:p w:rsidR="00B5326E" w:rsidRPr="00E24237" w:rsidRDefault="00B5326E" w:rsidP="00E24237">
      <w:pPr>
        <w:jc w:val="both"/>
      </w:pPr>
    </w:p>
    <w:p w:rsidR="00B5326E" w:rsidRPr="00E24237" w:rsidRDefault="00E84D5F" w:rsidP="00E24237">
      <w:pPr>
        <w:jc w:val="both"/>
      </w:pPr>
      <w:r w:rsidRPr="00E24237">
        <w:t>МОУ «Оредежская СОШ» предоставляет государственные образовательные услуги по реализации программы начального общего образования по адаптированной основной образовательной программе обучающихся с ограниченными возможностями здоровья: с задержкой психического развития (вариант 7.1) - нормативный срок освоения 4 года (1-4 классы). Общее количество часов учебных предметов за 4 года-2983 ч.</w:t>
      </w:r>
    </w:p>
    <w:p w:rsidR="00B5326E" w:rsidRPr="00E24237" w:rsidRDefault="00E84D5F" w:rsidP="00E24237">
      <w:pPr>
        <w:jc w:val="both"/>
      </w:pPr>
      <w:r w:rsidRPr="00E24237">
        <w:t xml:space="preserve">Учебный план на </w:t>
      </w:r>
      <w:r w:rsidR="00AC2494" w:rsidRPr="00E24237">
        <w:t>2023/2024</w:t>
      </w:r>
      <w:r w:rsidRPr="00E24237">
        <w:t xml:space="preserve"> учебный год обеспечивает реализацию федеральных государственных образовательных стандартов начального общего образования для детей с ограниченными возможностями здоровья (задержка психического развития вариант 7.1) (ФГОС НОО ОВЗ), определяет общий объем учебной нагрузки и максимально допустимую аудиторную недельную нагрузку обучающихся, состав и структуру обязательных предметных областей по классам (годам обучения), объем часов коррекционно- развивающего направления, 4-х летний срок освоения адаптированной основной общеобразовательной программы начального общего образования для обучающихся с задержкой психического развития</w:t>
      </w:r>
      <w:r w:rsidR="00EE0584" w:rsidRPr="00E24237">
        <w:t xml:space="preserve"> (вариант 7.1) (далее-ЗПР) для 2</w:t>
      </w:r>
      <w:r w:rsidRPr="00E24237">
        <w:t>-4 классов. Обучение учащихся с ЗПР (вариант 7.1) в МОУ «Оредежская СОШ» организовано в инклюзивной форме образования (совместно с обучающимися по ООП НОО) с учетом особых образовательных потребностей детей с ОВЗ.</w:t>
      </w:r>
    </w:p>
    <w:p w:rsidR="00B5326E" w:rsidRPr="00E24237" w:rsidRDefault="00E84D5F" w:rsidP="00E24237">
      <w:pPr>
        <w:jc w:val="both"/>
      </w:pPr>
      <w:r w:rsidRPr="00E24237">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B5326E" w:rsidRPr="00E24237" w:rsidRDefault="00E84D5F" w:rsidP="00E24237">
      <w:pPr>
        <w:jc w:val="both"/>
      </w:pPr>
      <w:r w:rsidRPr="00E24237">
        <w:t>Обязательные предметные области учебного плана и учебные предметы соответствуют ФГОС НОО.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r w:rsidR="00AC2494" w:rsidRPr="00E24237">
        <w:t xml:space="preserve"> </w:t>
      </w:r>
      <w:r w:rsidRPr="00E24237">
        <w:t>Продолжительность учебно</w:t>
      </w:r>
      <w:r w:rsidR="00EE0584" w:rsidRPr="00E24237">
        <w:t>го года на 1 ступени обучения (2</w:t>
      </w:r>
      <w:r w:rsidRPr="00E24237">
        <w:t xml:space="preserve">-4 класс) освоения АООП HOО ЗПР 7.1 составляет для </w:t>
      </w:r>
      <w:r w:rsidR="00EE0584" w:rsidRPr="00E24237">
        <w:t xml:space="preserve">обучающихся </w:t>
      </w:r>
      <w:r w:rsidRPr="00E24237">
        <w:t>2-4 классов — не менее 34 недель.</w:t>
      </w:r>
      <w:r w:rsidR="00AC2494" w:rsidRPr="00E24237">
        <w:t xml:space="preserve"> </w:t>
      </w:r>
      <w:r w:rsidRPr="00E24237">
        <w:t>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B5326E" w:rsidRPr="00E24237" w:rsidRDefault="00EE0584" w:rsidP="00E24237">
      <w:pPr>
        <w:jc w:val="both"/>
      </w:pPr>
      <w:r w:rsidRPr="00E24237">
        <w:tab/>
        <w:t xml:space="preserve">- </w:t>
      </w:r>
      <w:r w:rsidR="00E84D5F" w:rsidRPr="00E24237">
        <w:t xml:space="preserve">для 2 - 4-х классов - не превышает 5 уроков при </w:t>
      </w:r>
      <w:r w:rsidRPr="00E24237">
        <w:t xml:space="preserve">пятидневной учебно </w:t>
      </w:r>
      <w:r w:rsidR="00E84D5F" w:rsidRPr="00E24237">
        <w:t>неделе. Учебная неделя пятидневная. Максимально допустимая учебная нагрузка:</w:t>
      </w:r>
    </w:p>
    <w:p w:rsidR="00B5326E" w:rsidRPr="00E24237" w:rsidRDefault="00E84D5F" w:rsidP="00E24237">
      <w:pPr>
        <w:jc w:val="both"/>
      </w:pPr>
      <w:r w:rsidRPr="00E24237">
        <w:t>во 2 - 4-х классах - не более 23 ч/н.</w:t>
      </w:r>
    </w:p>
    <w:p w:rsidR="00B5326E" w:rsidRPr="00E24237" w:rsidRDefault="00EE0584" w:rsidP="00E24237">
      <w:pPr>
        <w:jc w:val="both"/>
      </w:pPr>
      <w:r w:rsidRPr="00E24237">
        <w:tab/>
      </w:r>
      <w:r w:rsidR="00E84D5F" w:rsidRPr="00E24237">
        <w:t>Во 2- 4 классах продолжительность уроков -40 минут.</w:t>
      </w:r>
    </w:p>
    <w:p w:rsidR="00B5326E" w:rsidRPr="00E24237" w:rsidRDefault="00E84D5F" w:rsidP="00E24237">
      <w:pPr>
        <w:jc w:val="both"/>
      </w:pPr>
      <w:r w:rsidRPr="00E24237">
        <w:t xml:space="preserve">Часы, отводимые на коррекционно-развивающую область, включаются в часы, отводимые на внеурочную деятельность (в объеме не менее 5 часов), являются обязательными. В плане внеурочной деятельности </w:t>
      </w:r>
      <w:r w:rsidR="007A4825" w:rsidRPr="00E24237">
        <w:t xml:space="preserve">МОУ «Оредежская СОШ» </w:t>
      </w:r>
      <w:r w:rsidRPr="00E24237">
        <w:t>выделено 6 часов для проведения коррекционно- развивающих занятий:</w:t>
      </w:r>
    </w:p>
    <w:p w:rsidR="00B5326E" w:rsidRPr="00E24237" w:rsidRDefault="00E84D5F" w:rsidP="00E24237">
      <w:pPr>
        <w:jc w:val="both"/>
      </w:pPr>
      <w:r w:rsidRPr="00E24237">
        <w:lastRenderedPageBreak/>
        <w:t>Логопедические занятия направлены на коррекцию нарушений звукослоговой структуры слова, формирование навыков письменной речи и чтения, профилактики дисграфии.</w:t>
      </w:r>
    </w:p>
    <w:p w:rsidR="00B5326E" w:rsidRPr="00E24237" w:rsidRDefault="00E84D5F" w:rsidP="00E24237">
      <w:pPr>
        <w:jc w:val="both"/>
      </w:pPr>
      <w:r w:rsidRPr="00E24237">
        <w:t xml:space="preserve">Психокоррекционные занятия направлены на коррекцию основных психологических функций, эмоционально-волевой сферы, преодоление или ослабление проблем в психическом и личностном развитии, гармонизацию личности и межличностных </w:t>
      </w:r>
      <w:r w:rsidR="00EE0584" w:rsidRPr="00E24237">
        <w:t>отношений.</w:t>
      </w:r>
    </w:p>
    <w:p w:rsidR="00B5326E" w:rsidRPr="00E24237" w:rsidRDefault="007A4825" w:rsidP="00E24237">
      <w:pPr>
        <w:jc w:val="both"/>
      </w:pPr>
      <w:r w:rsidRPr="00E24237">
        <w:rPr>
          <w:noProof/>
          <w:lang w:eastAsia="ru-RU"/>
        </w:rPr>
        <mc:AlternateContent>
          <mc:Choice Requires="wps">
            <w:drawing>
              <wp:anchor distT="0" distB="0" distL="114300" distR="114300" simplePos="0" relativeHeight="486116864" behindDoc="1" locked="0" layoutInCell="1" allowOverlap="1">
                <wp:simplePos x="0" y="0"/>
                <wp:positionH relativeFrom="page">
                  <wp:posOffset>1076325</wp:posOffset>
                </wp:positionH>
                <wp:positionV relativeFrom="page">
                  <wp:posOffset>5695315</wp:posOffset>
                </wp:positionV>
                <wp:extent cx="2214245" cy="107632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4245" cy="1076325"/>
                        </a:xfrm>
                        <a:custGeom>
                          <a:avLst/>
                          <a:gdLst>
                            <a:gd name="T0" fmla="+- 0 3323 1695"/>
                            <a:gd name="T1" fmla="*/ T0 w 3487"/>
                            <a:gd name="T2" fmla="+- 0 8969 8969"/>
                            <a:gd name="T3" fmla="*/ 8969 h 1695"/>
                            <a:gd name="T4" fmla="+- 0 1695 1695"/>
                            <a:gd name="T5" fmla="*/ T4 w 3487"/>
                            <a:gd name="T6" fmla="+- 0 8969 8969"/>
                            <a:gd name="T7" fmla="*/ 8969 h 1695"/>
                            <a:gd name="T8" fmla="+- 0 1695 1695"/>
                            <a:gd name="T9" fmla="*/ T8 w 3487"/>
                            <a:gd name="T10" fmla="+- 0 10179 8969"/>
                            <a:gd name="T11" fmla="*/ 10179 h 1695"/>
                            <a:gd name="T12" fmla="+- 0 3323 1695"/>
                            <a:gd name="T13" fmla="*/ T12 w 3487"/>
                            <a:gd name="T14" fmla="+- 0 10179 8969"/>
                            <a:gd name="T15" fmla="*/ 10179 h 1695"/>
                            <a:gd name="T16" fmla="+- 0 3323 1695"/>
                            <a:gd name="T17" fmla="*/ T16 w 3487"/>
                            <a:gd name="T18" fmla="+- 0 8969 8969"/>
                            <a:gd name="T19" fmla="*/ 8969 h 1695"/>
                            <a:gd name="T20" fmla="+- 0 5181 1695"/>
                            <a:gd name="T21" fmla="*/ T20 w 3487"/>
                            <a:gd name="T22" fmla="+- 0 10188 8969"/>
                            <a:gd name="T23" fmla="*/ 10188 h 1695"/>
                            <a:gd name="T24" fmla="+- 0 3328 1695"/>
                            <a:gd name="T25" fmla="*/ T24 w 3487"/>
                            <a:gd name="T26" fmla="+- 0 10188 8969"/>
                            <a:gd name="T27" fmla="*/ 10188 h 1695"/>
                            <a:gd name="T28" fmla="+- 0 3328 1695"/>
                            <a:gd name="T29" fmla="*/ T28 w 3487"/>
                            <a:gd name="T30" fmla="+- 0 10664 8969"/>
                            <a:gd name="T31" fmla="*/ 10664 h 1695"/>
                            <a:gd name="T32" fmla="+- 0 5181 1695"/>
                            <a:gd name="T33" fmla="*/ T32 w 3487"/>
                            <a:gd name="T34" fmla="+- 0 10664 8969"/>
                            <a:gd name="T35" fmla="*/ 10664 h 1695"/>
                            <a:gd name="T36" fmla="+- 0 5181 1695"/>
                            <a:gd name="T37" fmla="*/ T36 w 3487"/>
                            <a:gd name="T38" fmla="+- 0 10188 8969"/>
                            <a:gd name="T39" fmla="*/ 10188 h 1695"/>
                            <a:gd name="T40" fmla="+- 0 5181 1695"/>
                            <a:gd name="T41" fmla="*/ T40 w 3487"/>
                            <a:gd name="T42" fmla="+- 0 9454 8969"/>
                            <a:gd name="T43" fmla="*/ 9454 h 1695"/>
                            <a:gd name="T44" fmla="+- 0 3328 1695"/>
                            <a:gd name="T45" fmla="*/ T44 w 3487"/>
                            <a:gd name="T46" fmla="+- 0 9454 8969"/>
                            <a:gd name="T47" fmla="*/ 9454 h 1695"/>
                            <a:gd name="T48" fmla="+- 0 3328 1695"/>
                            <a:gd name="T49" fmla="*/ T48 w 3487"/>
                            <a:gd name="T50" fmla="+- 0 10179 8969"/>
                            <a:gd name="T51" fmla="*/ 10179 h 1695"/>
                            <a:gd name="T52" fmla="+- 0 5181 1695"/>
                            <a:gd name="T53" fmla="*/ T52 w 3487"/>
                            <a:gd name="T54" fmla="+- 0 10179 8969"/>
                            <a:gd name="T55" fmla="*/ 10179 h 1695"/>
                            <a:gd name="T56" fmla="+- 0 5181 1695"/>
                            <a:gd name="T57" fmla="*/ T56 w 3487"/>
                            <a:gd name="T58" fmla="+- 0 9454 8969"/>
                            <a:gd name="T59" fmla="*/ 9454 h 1695"/>
                            <a:gd name="T60" fmla="+- 0 5181 1695"/>
                            <a:gd name="T61" fmla="*/ T60 w 3487"/>
                            <a:gd name="T62" fmla="+- 0 8969 8969"/>
                            <a:gd name="T63" fmla="*/ 8969 h 1695"/>
                            <a:gd name="T64" fmla="+- 0 3328 1695"/>
                            <a:gd name="T65" fmla="*/ T64 w 3487"/>
                            <a:gd name="T66" fmla="+- 0 8969 8969"/>
                            <a:gd name="T67" fmla="*/ 8969 h 1695"/>
                            <a:gd name="T68" fmla="+- 0 3328 1695"/>
                            <a:gd name="T69" fmla="*/ T68 w 3487"/>
                            <a:gd name="T70" fmla="+- 0 9444 8969"/>
                            <a:gd name="T71" fmla="*/ 9444 h 1695"/>
                            <a:gd name="T72" fmla="+- 0 5181 1695"/>
                            <a:gd name="T73" fmla="*/ T72 w 3487"/>
                            <a:gd name="T74" fmla="+- 0 9444 8969"/>
                            <a:gd name="T75" fmla="*/ 9444 h 1695"/>
                            <a:gd name="T76" fmla="+- 0 5181 1695"/>
                            <a:gd name="T77" fmla="*/ T76 w 3487"/>
                            <a:gd name="T78" fmla="+- 0 8969 8969"/>
                            <a:gd name="T79" fmla="*/ 8969 h 1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87" h="1695">
                              <a:moveTo>
                                <a:pt x="1628" y="0"/>
                              </a:moveTo>
                              <a:lnTo>
                                <a:pt x="0" y="0"/>
                              </a:lnTo>
                              <a:lnTo>
                                <a:pt x="0" y="1210"/>
                              </a:lnTo>
                              <a:lnTo>
                                <a:pt x="1628" y="1210"/>
                              </a:lnTo>
                              <a:lnTo>
                                <a:pt x="1628" y="0"/>
                              </a:lnTo>
                              <a:close/>
                              <a:moveTo>
                                <a:pt x="3486" y="1219"/>
                              </a:moveTo>
                              <a:lnTo>
                                <a:pt x="1633" y="1219"/>
                              </a:lnTo>
                              <a:lnTo>
                                <a:pt x="1633" y="1695"/>
                              </a:lnTo>
                              <a:lnTo>
                                <a:pt x="3486" y="1695"/>
                              </a:lnTo>
                              <a:lnTo>
                                <a:pt x="3486" y="1219"/>
                              </a:lnTo>
                              <a:close/>
                              <a:moveTo>
                                <a:pt x="3486" y="485"/>
                              </a:moveTo>
                              <a:lnTo>
                                <a:pt x="1633" y="485"/>
                              </a:lnTo>
                              <a:lnTo>
                                <a:pt x="1633" y="1210"/>
                              </a:lnTo>
                              <a:lnTo>
                                <a:pt x="3486" y="1210"/>
                              </a:lnTo>
                              <a:lnTo>
                                <a:pt x="3486" y="485"/>
                              </a:lnTo>
                              <a:close/>
                              <a:moveTo>
                                <a:pt x="3486" y="0"/>
                              </a:moveTo>
                              <a:lnTo>
                                <a:pt x="1633" y="0"/>
                              </a:lnTo>
                              <a:lnTo>
                                <a:pt x="1633" y="475"/>
                              </a:lnTo>
                              <a:lnTo>
                                <a:pt x="3486" y="475"/>
                              </a:lnTo>
                              <a:lnTo>
                                <a:pt x="34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97C1F" id="AutoShape 5" o:spid="_x0000_s1026" style="position:absolute;margin-left:84.75pt;margin-top:448.45pt;width:174.35pt;height:84.75pt;z-index:-1719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7,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" path="m1628,l,,,1210r1628,l1628,xm3486,1219r-1853,l1633,1695r1853,l3486,1219xm3486,485r-1853,l1633,1210r1853,l3486,485xm3486,l1633,r,475l3486,475,3486,xe" stroked="f">
                <v:path arrowok="t" o:connecttype="custom" o:connectlocs="1033780,5695315;0,5695315;0,6463665;1033780,6463665;1033780,5695315;2213610,6469380;1036955,6469380;1036955,6771640;2213610,6771640;2213610,6469380;2213610,6003290;1036955,6003290;1036955,6463665;2213610,6463665;2213610,6003290;2213610,5695315;1036955,5695315;1036955,5996940;2213610,5996940;2213610,5695315" o:connectangles="0,0,0,0,0,0,0,0,0,0,0,0,0,0,0,0,0,0,0,0"/>
                <w10:wrap anchorx="page" anchory="page"/>
              </v:shape>
            </w:pict>
          </mc:Fallback>
        </mc:AlternateContent>
      </w:r>
      <w:r w:rsidRPr="00E24237">
        <w:rPr>
          <w:noProof/>
          <w:lang w:eastAsia="ru-RU"/>
        </w:rPr>
        <mc:AlternateContent>
          <mc:Choice Requires="wps">
            <w:drawing>
              <wp:anchor distT="0" distB="0" distL="114300" distR="114300" simplePos="0" relativeHeight="486117376" behindDoc="1" locked="0" layoutInCell="1" allowOverlap="1">
                <wp:simplePos x="0" y="0"/>
                <wp:positionH relativeFrom="page">
                  <wp:posOffset>5994400</wp:posOffset>
                </wp:positionH>
                <wp:positionV relativeFrom="page">
                  <wp:posOffset>5695315</wp:posOffset>
                </wp:positionV>
                <wp:extent cx="1296035" cy="30226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E5125" id="Rectangle 4" o:spid="_x0000_s1026" style="position:absolute;margin-left:472pt;margin-top:448.45pt;width:102.05pt;height:23.8pt;z-index:-1719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UZfAIAAPsE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" stroked="f">
                <w10:wrap anchorx="page" anchory="page"/>
              </v:rect>
            </w:pict>
          </mc:Fallback>
        </mc:AlternateContent>
      </w:r>
      <w:r w:rsidRPr="00E24237">
        <w:rPr>
          <w:noProof/>
          <w:lang w:eastAsia="ru-RU"/>
        </w:rPr>
        <mc:AlternateContent>
          <mc:Choice Requires="wps">
            <w:drawing>
              <wp:anchor distT="0" distB="0" distL="114300" distR="114300" simplePos="0" relativeHeight="486117888" behindDoc="1" locked="0" layoutInCell="1" allowOverlap="1">
                <wp:simplePos x="0" y="0"/>
                <wp:positionH relativeFrom="page">
                  <wp:posOffset>1076325</wp:posOffset>
                </wp:positionH>
                <wp:positionV relativeFrom="page">
                  <wp:posOffset>7847965</wp:posOffset>
                </wp:positionV>
                <wp:extent cx="1033780" cy="60706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32DBB" id="Rectangle 3" o:spid="_x0000_s1026" style="position:absolute;margin-left:84.75pt;margin-top:617.95pt;width:81.4pt;height:47.8pt;z-index:-1719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" stroked="f">
                <w10:wrap anchorx="page" anchory="page"/>
              </v:rect>
            </w:pict>
          </mc:Fallback>
        </mc:AlternateContent>
      </w:r>
      <w:r w:rsidR="00E84D5F" w:rsidRPr="00E24237">
        <w:t>Дефектологические занятия по развитию познавательной деятельности с целью коррекции недостатков познавательных и эмоциональных процессов, моторных и сенсорных функций обучающихся с нарушением интеллекта, на основе создания оптимальных условий познания ребенком каждого объекта, его свойств, качеств, признаков; дать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B5326E" w:rsidRPr="00E24237" w:rsidRDefault="00E84D5F" w:rsidP="00E24237">
      <w:pPr>
        <w:jc w:val="both"/>
      </w:pPr>
      <w:r w:rsidRPr="00E24237">
        <w:t>Занятия по восполнению индивидуальных пробелов в знаниях обеспечивают необходимую коррекцию знаний недостатков в освоении учебных предметов.</w:t>
      </w:r>
    </w:p>
    <w:p w:rsidR="00B5326E" w:rsidRPr="00E24237" w:rsidRDefault="00E84D5F" w:rsidP="00E24237">
      <w:pPr>
        <w:jc w:val="both"/>
      </w:pPr>
      <w:r w:rsidRPr="00E24237">
        <w:t xml:space="preserve">Вся образовательная и воспитательная деятельность </w:t>
      </w:r>
      <w:r w:rsidR="007A4825" w:rsidRPr="00E24237">
        <w:t xml:space="preserve">МОУ «Оредежская СОШ» </w:t>
      </w:r>
      <w:r w:rsidRPr="00E24237">
        <w:t>построена так, чтобы на всех уроках и внеклассных мероприятиях осуществлялась работа по коррекции и профилактике нарушений и развитию познавательной деятельности обучающихся с ЗПР, обеспечивающая тесную связь содержания образования с его развивающей направленностью.</w:t>
      </w:r>
    </w:p>
    <w:p w:rsidR="00B5326E" w:rsidRPr="00E24237" w:rsidRDefault="00E84D5F" w:rsidP="00E24237">
      <w:pPr>
        <w:jc w:val="both"/>
      </w:pPr>
      <w:r w:rsidRPr="00E24237">
        <w:t>На индивидуальные коррекционные занятия отводится до 25 мин., на групповые занятия - до 40 минут.</w:t>
      </w:r>
    </w:p>
    <w:p w:rsidR="007A4825" w:rsidRPr="00E24237" w:rsidRDefault="007A4825" w:rsidP="00E24237"/>
    <w:p w:rsidR="00EF4A42" w:rsidRPr="00E24237" w:rsidRDefault="00EF4A42" w:rsidP="00E24237"/>
    <w:p w:rsidR="00EF4A42" w:rsidRPr="00E24237" w:rsidRDefault="00EF4A42" w:rsidP="00E24237"/>
    <w:p w:rsidR="00EF4A42" w:rsidRPr="00E24237" w:rsidRDefault="00EF4A42" w:rsidP="00E24237"/>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F4A42" w:rsidRDefault="00EF4A42">
      <w:pPr>
        <w:pStyle w:val="a3"/>
        <w:spacing w:line="237" w:lineRule="auto"/>
        <w:ind w:left="759" w:right="547" w:firstLine="696"/>
        <w:jc w:val="both"/>
      </w:pPr>
    </w:p>
    <w:p w:rsidR="00EE0584" w:rsidRDefault="00EE0584" w:rsidP="00EE0584">
      <w:pPr>
        <w:pStyle w:val="a3"/>
        <w:spacing w:line="237" w:lineRule="auto"/>
        <w:ind w:right="547"/>
        <w:jc w:val="both"/>
      </w:pPr>
    </w:p>
    <w:p w:rsidR="00E24237" w:rsidRDefault="00E24237" w:rsidP="00EE0584">
      <w:pPr>
        <w:pStyle w:val="a3"/>
        <w:spacing w:line="237" w:lineRule="auto"/>
        <w:ind w:right="547"/>
        <w:jc w:val="both"/>
      </w:pPr>
    </w:p>
    <w:p w:rsidR="00E24237" w:rsidRDefault="00E24237" w:rsidP="00EE0584">
      <w:pPr>
        <w:pStyle w:val="a3"/>
        <w:spacing w:line="237" w:lineRule="auto"/>
        <w:ind w:right="547"/>
        <w:jc w:val="both"/>
      </w:pPr>
    </w:p>
    <w:p w:rsidR="00E24237" w:rsidRDefault="00E24237" w:rsidP="00EE0584">
      <w:pPr>
        <w:pStyle w:val="a3"/>
        <w:spacing w:line="237" w:lineRule="auto"/>
        <w:ind w:right="547"/>
        <w:jc w:val="both"/>
      </w:pPr>
    </w:p>
    <w:p w:rsidR="00E24237" w:rsidRDefault="00E24237" w:rsidP="00EE0584">
      <w:pPr>
        <w:pStyle w:val="a3"/>
        <w:spacing w:line="237" w:lineRule="auto"/>
        <w:ind w:right="547"/>
        <w:jc w:val="both"/>
      </w:pPr>
    </w:p>
    <w:p w:rsidR="00E24237" w:rsidRDefault="00E24237" w:rsidP="00EE0584">
      <w:pPr>
        <w:pStyle w:val="a3"/>
        <w:spacing w:line="237" w:lineRule="auto"/>
        <w:ind w:right="547"/>
        <w:jc w:val="both"/>
      </w:pPr>
    </w:p>
    <w:p w:rsidR="00E24237" w:rsidRDefault="00E24237" w:rsidP="00EE0584">
      <w:pPr>
        <w:pStyle w:val="a3"/>
        <w:spacing w:line="237" w:lineRule="auto"/>
        <w:ind w:right="547"/>
        <w:jc w:val="both"/>
      </w:pPr>
    </w:p>
    <w:p w:rsidR="00E24237" w:rsidRDefault="00E24237" w:rsidP="00EE0584">
      <w:pPr>
        <w:pStyle w:val="a3"/>
        <w:spacing w:line="237" w:lineRule="auto"/>
        <w:ind w:right="547"/>
        <w:jc w:val="both"/>
      </w:pPr>
    </w:p>
    <w:p w:rsidR="00E24237" w:rsidRDefault="00E24237" w:rsidP="00EE0584">
      <w:pPr>
        <w:pStyle w:val="a3"/>
        <w:spacing w:line="237" w:lineRule="auto"/>
        <w:ind w:right="547"/>
        <w:jc w:val="both"/>
      </w:pPr>
    </w:p>
    <w:p w:rsidR="00AC2494" w:rsidRDefault="00AC2494" w:rsidP="00AC2494">
      <w:pPr>
        <w:spacing w:before="83" w:line="232" w:lineRule="auto"/>
        <w:ind w:left="106" w:right="117"/>
        <w:jc w:val="center"/>
        <w:rPr>
          <w:b/>
          <w:sz w:val="24"/>
        </w:rPr>
      </w:pPr>
      <w:r>
        <w:rPr>
          <w:b/>
          <w:sz w:val="24"/>
        </w:rPr>
        <w:lastRenderedPageBreak/>
        <w:t>Учебный план начального общего образования</w:t>
      </w:r>
    </w:p>
    <w:p w:rsidR="00AC2494" w:rsidRDefault="00AC2494" w:rsidP="00AC2494">
      <w:pPr>
        <w:spacing w:before="83" w:line="232" w:lineRule="auto"/>
        <w:ind w:left="106" w:right="117"/>
        <w:jc w:val="center"/>
        <w:rPr>
          <w:b/>
          <w:sz w:val="24"/>
        </w:rPr>
      </w:pPr>
      <w:r>
        <w:rPr>
          <w:b/>
          <w:sz w:val="24"/>
        </w:rPr>
        <w:t>обучающихся с задержкой психического развития</w:t>
      </w:r>
      <w:r>
        <w:rPr>
          <w:b/>
          <w:spacing w:val="-57"/>
          <w:sz w:val="24"/>
        </w:rPr>
        <w:t xml:space="preserve"> </w:t>
      </w:r>
      <w:r>
        <w:rPr>
          <w:b/>
          <w:sz w:val="24"/>
        </w:rPr>
        <w:t>(вариант</w:t>
      </w:r>
      <w:r>
        <w:rPr>
          <w:b/>
          <w:spacing w:val="-1"/>
          <w:sz w:val="24"/>
        </w:rPr>
        <w:t xml:space="preserve"> </w:t>
      </w:r>
      <w:r>
        <w:rPr>
          <w:b/>
          <w:sz w:val="24"/>
        </w:rPr>
        <w:t>7.1,</w:t>
      </w:r>
      <w:r>
        <w:rPr>
          <w:b/>
          <w:spacing w:val="4"/>
          <w:sz w:val="24"/>
        </w:rPr>
        <w:t xml:space="preserve"> </w:t>
      </w:r>
      <w:r>
        <w:rPr>
          <w:b/>
          <w:sz w:val="24"/>
        </w:rPr>
        <w:t>срок</w:t>
      </w:r>
      <w:r>
        <w:rPr>
          <w:b/>
          <w:spacing w:val="2"/>
          <w:sz w:val="24"/>
        </w:rPr>
        <w:t xml:space="preserve"> </w:t>
      </w:r>
      <w:r>
        <w:rPr>
          <w:b/>
          <w:sz w:val="24"/>
        </w:rPr>
        <w:t>обучения</w:t>
      </w:r>
      <w:r>
        <w:rPr>
          <w:b/>
          <w:spacing w:val="-3"/>
          <w:sz w:val="24"/>
        </w:rPr>
        <w:t xml:space="preserve"> </w:t>
      </w:r>
      <w:r>
        <w:rPr>
          <w:b/>
          <w:sz w:val="24"/>
        </w:rPr>
        <w:t>4</w:t>
      </w:r>
      <w:r>
        <w:rPr>
          <w:b/>
          <w:spacing w:val="2"/>
          <w:sz w:val="24"/>
        </w:rPr>
        <w:t xml:space="preserve"> </w:t>
      </w:r>
      <w:r>
        <w:rPr>
          <w:b/>
          <w:sz w:val="24"/>
        </w:rPr>
        <w:t>года)</w:t>
      </w:r>
    </w:p>
    <w:p w:rsidR="00AC2494" w:rsidRDefault="000F1BE7" w:rsidP="00AC2494">
      <w:pPr>
        <w:pStyle w:val="1"/>
        <w:spacing w:line="232" w:lineRule="auto"/>
        <w:ind w:right="4334"/>
      </w:pPr>
      <w:r>
        <w:t>на 2024-2025</w:t>
      </w:r>
      <w:r w:rsidR="00AC2494">
        <w:t xml:space="preserve"> учебный  год 1 класс</w:t>
      </w:r>
    </w:p>
    <w:p w:rsidR="00AC2494" w:rsidRDefault="00AC2494">
      <w:pPr>
        <w:spacing w:before="83" w:line="232" w:lineRule="auto"/>
        <w:ind w:left="106" w:right="117"/>
        <w:jc w:val="center"/>
        <w:rPr>
          <w:b/>
          <w:sz w:val="24"/>
        </w:rPr>
      </w:pPr>
    </w:p>
    <w:tbl>
      <w:tblPr>
        <w:tblW w:w="5764" w:type="pct"/>
        <w:tblInd w:w="-1003" w:type="dxa"/>
        <w:tblLayout w:type="fixed"/>
        <w:tblLook w:val="0000" w:firstRow="0" w:lastRow="0" w:firstColumn="0" w:lastColumn="0" w:noHBand="0" w:noVBand="0"/>
      </w:tblPr>
      <w:tblGrid>
        <w:gridCol w:w="2358"/>
        <w:gridCol w:w="40"/>
        <w:gridCol w:w="1783"/>
        <w:gridCol w:w="620"/>
        <w:gridCol w:w="621"/>
        <w:gridCol w:w="620"/>
        <w:gridCol w:w="621"/>
        <w:gridCol w:w="621"/>
        <w:gridCol w:w="621"/>
        <w:gridCol w:w="833"/>
        <w:gridCol w:w="2413"/>
      </w:tblGrid>
      <w:tr w:rsidR="00E24237" w:rsidRPr="00955B3F" w:rsidTr="00F9779C">
        <w:trPr>
          <w:trHeight w:val="291"/>
        </w:trPr>
        <w:tc>
          <w:tcPr>
            <w:tcW w:w="2375" w:type="dxa"/>
            <w:gridSpan w:val="2"/>
            <w:vMerge w:val="restart"/>
            <w:tcBorders>
              <w:top w:val="single" w:sz="6" w:space="0" w:color="000000"/>
              <w:left w:val="single" w:sz="6" w:space="0" w:color="000000"/>
              <w:bottom w:val="nil"/>
            </w:tcBorders>
            <w:shd w:val="clear" w:color="auto" w:fill="auto"/>
            <w:vAlign w:val="center"/>
          </w:tcPr>
          <w:p w:rsidR="00E24237" w:rsidRPr="00955B3F" w:rsidRDefault="00E24237" w:rsidP="00F9779C">
            <w:pPr>
              <w:jc w:val="center"/>
              <w:rPr>
                <w:sz w:val="20"/>
                <w:szCs w:val="20"/>
              </w:rPr>
            </w:pPr>
            <w:r w:rsidRPr="00955B3F">
              <w:rPr>
                <w:b/>
                <w:bCs/>
                <w:color w:val="000000"/>
                <w:sz w:val="20"/>
                <w:szCs w:val="20"/>
              </w:rPr>
              <w:t>Предметные области</w:t>
            </w:r>
          </w:p>
        </w:tc>
        <w:tc>
          <w:tcPr>
            <w:tcW w:w="1765" w:type="dxa"/>
            <w:vMerge w:val="restart"/>
            <w:tcBorders>
              <w:top w:val="single" w:sz="6" w:space="0" w:color="000000"/>
              <w:left w:val="single" w:sz="6" w:space="0" w:color="000000"/>
              <w:bottom w:val="nil"/>
            </w:tcBorders>
            <w:shd w:val="clear" w:color="auto" w:fill="auto"/>
            <w:vAlign w:val="center"/>
          </w:tcPr>
          <w:p w:rsidR="00E24237" w:rsidRPr="00955B3F" w:rsidRDefault="00E24237" w:rsidP="00F9779C">
            <w:pPr>
              <w:jc w:val="center"/>
              <w:rPr>
                <w:b/>
                <w:bCs/>
                <w:color w:val="000000"/>
                <w:sz w:val="20"/>
                <w:szCs w:val="20"/>
              </w:rPr>
            </w:pPr>
            <w:r w:rsidRPr="00955B3F">
              <w:rPr>
                <w:b/>
                <w:bCs/>
                <w:color w:val="000000"/>
                <w:sz w:val="20"/>
                <w:szCs w:val="20"/>
              </w:rPr>
              <w:t>Учебные предметы</w:t>
            </w:r>
          </w:p>
          <w:p w:rsidR="00E24237" w:rsidRPr="00955B3F" w:rsidRDefault="00E24237" w:rsidP="00F9779C">
            <w:pPr>
              <w:jc w:val="center"/>
              <w:rPr>
                <w:sz w:val="20"/>
                <w:szCs w:val="20"/>
              </w:rPr>
            </w:pPr>
            <w:r w:rsidRPr="00955B3F">
              <w:rPr>
                <w:b/>
                <w:bCs/>
                <w:color w:val="000000"/>
                <w:sz w:val="20"/>
                <w:szCs w:val="20"/>
              </w:rPr>
              <w:t>(модули)</w:t>
            </w:r>
          </w:p>
        </w:tc>
        <w:tc>
          <w:tcPr>
            <w:tcW w:w="4506" w:type="dxa"/>
            <w:gridSpan w:val="7"/>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Количество часов</w:t>
            </w:r>
          </w:p>
        </w:tc>
        <w:tc>
          <w:tcPr>
            <w:tcW w:w="2387" w:type="dxa"/>
            <w:vMerge w:val="restart"/>
            <w:tcBorders>
              <w:top w:val="single" w:sz="6" w:space="0" w:color="000000"/>
              <w:left w:val="single" w:sz="6" w:space="0" w:color="000000"/>
              <w:bottom w:val="nil"/>
              <w:right w:val="single" w:sz="6" w:space="0" w:color="000000"/>
            </w:tcBorders>
            <w:shd w:val="clear" w:color="auto" w:fill="auto"/>
          </w:tcPr>
          <w:p w:rsidR="00E24237" w:rsidRPr="00955B3F" w:rsidRDefault="00E24237" w:rsidP="00F9779C">
            <w:pPr>
              <w:jc w:val="center"/>
              <w:rPr>
                <w:sz w:val="20"/>
                <w:szCs w:val="20"/>
              </w:rPr>
            </w:pPr>
            <w:r w:rsidRPr="00955B3F">
              <w:rPr>
                <w:b/>
                <w:bCs/>
                <w:sz w:val="20"/>
                <w:szCs w:val="20"/>
              </w:rPr>
              <w:t>Форма промежуточной аттестации</w:t>
            </w:r>
          </w:p>
        </w:tc>
      </w:tr>
      <w:tr w:rsidR="00E24237" w:rsidRPr="00955B3F" w:rsidTr="00F9779C">
        <w:tc>
          <w:tcPr>
            <w:tcW w:w="2375" w:type="dxa"/>
            <w:gridSpan w:val="2"/>
            <w:vMerge/>
            <w:tcBorders>
              <w:left w:val="single" w:sz="6" w:space="0" w:color="000000"/>
              <w:right w:val="single" w:sz="6" w:space="0" w:color="000000"/>
            </w:tcBorders>
            <w:shd w:val="clear" w:color="auto" w:fill="auto"/>
            <w:vAlign w:val="center"/>
          </w:tcPr>
          <w:p w:rsidR="00E24237" w:rsidRPr="00955B3F" w:rsidRDefault="00E24237" w:rsidP="00F9779C">
            <w:pPr>
              <w:ind w:left="720"/>
              <w:rPr>
                <w:b/>
                <w:bCs/>
                <w:color w:val="000000"/>
                <w:sz w:val="20"/>
                <w:szCs w:val="20"/>
              </w:rPr>
            </w:pPr>
          </w:p>
        </w:tc>
        <w:tc>
          <w:tcPr>
            <w:tcW w:w="1765" w:type="dxa"/>
            <w:vMerge/>
            <w:tcBorders>
              <w:left w:val="single" w:sz="6" w:space="0" w:color="000000"/>
            </w:tcBorders>
            <w:shd w:val="clear" w:color="auto" w:fill="auto"/>
            <w:vAlign w:val="center"/>
          </w:tcPr>
          <w:p w:rsidR="00E24237" w:rsidRPr="00955B3F" w:rsidRDefault="00E24237" w:rsidP="00F9779C">
            <w:pPr>
              <w:ind w:left="720"/>
              <w:rPr>
                <w:b/>
                <w:bCs/>
                <w:color w:val="000000"/>
                <w:sz w:val="20"/>
                <w:szCs w:val="20"/>
              </w:rPr>
            </w:pPr>
          </w:p>
        </w:tc>
        <w:tc>
          <w:tcPr>
            <w:tcW w:w="1227" w:type="dxa"/>
            <w:gridSpan w:val="2"/>
            <w:tcBorders>
              <w:top w:val="single" w:sz="6" w:space="0" w:color="000000"/>
              <w:left w:val="single" w:sz="6" w:space="0" w:color="000000"/>
              <w:bottom w:val="single" w:sz="6" w:space="0" w:color="000000"/>
            </w:tcBorders>
            <w:shd w:val="clear" w:color="auto" w:fill="auto"/>
          </w:tcPr>
          <w:p w:rsidR="00E24237" w:rsidRPr="00955B3F" w:rsidRDefault="00E24237" w:rsidP="00F9779C">
            <w:pPr>
              <w:snapToGrid w:val="0"/>
              <w:jc w:val="center"/>
              <w:rPr>
                <w:b/>
                <w:bCs/>
                <w:color w:val="000000"/>
                <w:sz w:val="20"/>
                <w:szCs w:val="20"/>
              </w:rPr>
            </w:pPr>
            <w:r w:rsidRPr="00955B3F">
              <w:rPr>
                <w:b/>
                <w:bCs/>
                <w:color w:val="000000"/>
                <w:sz w:val="20"/>
                <w:szCs w:val="20"/>
              </w:rPr>
              <w:t>сентябрь-октябрь</w:t>
            </w:r>
          </w:p>
        </w:tc>
        <w:tc>
          <w:tcPr>
            <w:tcW w:w="1227" w:type="dxa"/>
            <w:gridSpan w:val="2"/>
            <w:tcBorders>
              <w:top w:val="single" w:sz="6" w:space="0" w:color="000000"/>
              <w:left w:val="single" w:sz="6" w:space="0" w:color="000000"/>
              <w:bottom w:val="single" w:sz="6" w:space="0" w:color="000000"/>
            </w:tcBorders>
            <w:shd w:val="clear" w:color="auto" w:fill="auto"/>
          </w:tcPr>
          <w:p w:rsidR="00E24237" w:rsidRPr="00955B3F" w:rsidRDefault="00E24237" w:rsidP="00F9779C">
            <w:pPr>
              <w:snapToGrid w:val="0"/>
              <w:jc w:val="center"/>
              <w:rPr>
                <w:b/>
                <w:bCs/>
                <w:color w:val="000000"/>
                <w:sz w:val="20"/>
                <w:szCs w:val="20"/>
              </w:rPr>
            </w:pPr>
            <w:r w:rsidRPr="00955B3F">
              <w:rPr>
                <w:b/>
                <w:bCs/>
                <w:color w:val="000000"/>
                <w:sz w:val="20"/>
                <w:szCs w:val="20"/>
              </w:rPr>
              <w:t>ноябрь-декабрь</w:t>
            </w:r>
          </w:p>
        </w:tc>
        <w:tc>
          <w:tcPr>
            <w:tcW w:w="1228" w:type="dxa"/>
            <w:gridSpan w:val="2"/>
            <w:tcBorders>
              <w:top w:val="single" w:sz="6" w:space="0" w:color="000000"/>
              <w:left w:val="single" w:sz="6" w:space="0" w:color="000000"/>
              <w:bottom w:val="single" w:sz="6" w:space="0" w:color="000000"/>
            </w:tcBorders>
            <w:shd w:val="clear" w:color="auto" w:fill="auto"/>
          </w:tcPr>
          <w:p w:rsidR="00E24237" w:rsidRPr="00955B3F" w:rsidRDefault="00E24237" w:rsidP="00F9779C">
            <w:pPr>
              <w:snapToGrid w:val="0"/>
              <w:jc w:val="center"/>
              <w:rPr>
                <w:b/>
                <w:bCs/>
                <w:color w:val="000000"/>
                <w:sz w:val="20"/>
                <w:szCs w:val="20"/>
              </w:rPr>
            </w:pPr>
            <w:r w:rsidRPr="00955B3F">
              <w:rPr>
                <w:b/>
                <w:bCs/>
                <w:color w:val="000000"/>
                <w:sz w:val="20"/>
                <w:szCs w:val="20"/>
              </w:rPr>
              <w:t xml:space="preserve">январь </w:t>
            </w:r>
            <w:r>
              <w:rPr>
                <w:b/>
                <w:bCs/>
                <w:color w:val="000000"/>
                <w:sz w:val="20"/>
                <w:szCs w:val="20"/>
              </w:rPr>
              <w:t>–</w:t>
            </w:r>
            <w:r w:rsidRPr="00955B3F">
              <w:rPr>
                <w:b/>
                <w:bCs/>
                <w:color w:val="000000"/>
                <w:sz w:val="20"/>
                <w:szCs w:val="20"/>
              </w:rPr>
              <w:t>май</w:t>
            </w:r>
          </w:p>
        </w:tc>
        <w:tc>
          <w:tcPr>
            <w:tcW w:w="824" w:type="dxa"/>
            <w:vMerge w:val="restart"/>
            <w:tcBorders>
              <w:top w:val="single" w:sz="6" w:space="0" w:color="000000"/>
              <w:left w:val="single" w:sz="6" w:space="0" w:color="000000"/>
            </w:tcBorders>
            <w:shd w:val="clear" w:color="auto" w:fill="auto"/>
          </w:tcPr>
          <w:p w:rsidR="00E24237" w:rsidRPr="00955B3F" w:rsidRDefault="00E24237" w:rsidP="00F9779C">
            <w:pPr>
              <w:snapToGrid w:val="0"/>
              <w:jc w:val="center"/>
              <w:rPr>
                <w:b/>
                <w:bCs/>
                <w:color w:val="000000"/>
                <w:sz w:val="20"/>
                <w:szCs w:val="20"/>
              </w:rPr>
            </w:pPr>
            <w:r w:rsidRPr="00955B3F">
              <w:rPr>
                <w:b/>
                <w:bCs/>
                <w:color w:val="000000"/>
                <w:sz w:val="20"/>
                <w:szCs w:val="20"/>
              </w:rPr>
              <w:t>всего за год</w:t>
            </w:r>
          </w:p>
        </w:tc>
        <w:tc>
          <w:tcPr>
            <w:tcW w:w="2387" w:type="dxa"/>
            <w:vMerge/>
            <w:tcBorders>
              <w:left w:val="single" w:sz="6" w:space="0" w:color="000000"/>
              <w:right w:val="single" w:sz="6" w:space="0" w:color="000000"/>
            </w:tcBorders>
            <w:shd w:val="clear" w:color="auto" w:fill="auto"/>
          </w:tcPr>
          <w:p w:rsidR="00E24237" w:rsidRPr="00955B3F" w:rsidRDefault="00E24237" w:rsidP="00F9779C">
            <w:pPr>
              <w:snapToGrid w:val="0"/>
              <w:rPr>
                <w:b/>
                <w:bCs/>
                <w:sz w:val="20"/>
                <w:szCs w:val="20"/>
              </w:rPr>
            </w:pPr>
          </w:p>
        </w:tc>
      </w:tr>
      <w:tr w:rsidR="00E24237" w:rsidRPr="00955B3F" w:rsidTr="00F9779C">
        <w:tc>
          <w:tcPr>
            <w:tcW w:w="2375" w:type="dxa"/>
            <w:gridSpan w:val="2"/>
            <w:vMerge/>
            <w:tcBorders>
              <w:left w:val="single" w:sz="6" w:space="0" w:color="000000"/>
              <w:bottom w:val="single" w:sz="6" w:space="0" w:color="000000"/>
              <w:right w:val="single" w:sz="6" w:space="0" w:color="000000"/>
            </w:tcBorders>
            <w:shd w:val="clear" w:color="auto" w:fill="auto"/>
            <w:vAlign w:val="center"/>
          </w:tcPr>
          <w:p w:rsidR="00E24237" w:rsidRPr="00955B3F" w:rsidRDefault="00E24237" w:rsidP="00F9779C">
            <w:pPr>
              <w:ind w:left="720"/>
              <w:rPr>
                <w:b/>
                <w:bCs/>
                <w:color w:val="000000"/>
                <w:sz w:val="20"/>
                <w:szCs w:val="20"/>
              </w:rPr>
            </w:pPr>
          </w:p>
        </w:tc>
        <w:tc>
          <w:tcPr>
            <w:tcW w:w="1765" w:type="dxa"/>
            <w:vMerge/>
            <w:tcBorders>
              <w:left w:val="single" w:sz="6" w:space="0" w:color="000000"/>
              <w:bottom w:val="single" w:sz="6" w:space="0" w:color="000000"/>
            </w:tcBorders>
            <w:shd w:val="clear" w:color="auto" w:fill="auto"/>
            <w:vAlign w:val="center"/>
          </w:tcPr>
          <w:p w:rsidR="00E24237" w:rsidRPr="00955B3F" w:rsidRDefault="00E24237" w:rsidP="00F9779C">
            <w:pPr>
              <w:ind w:left="720"/>
              <w:rPr>
                <w:b/>
                <w:bCs/>
                <w:color w:val="000000"/>
                <w:sz w:val="20"/>
                <w:szCs w:val="20"/>
              </w:rPr>
            </w:pP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нед</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год</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нед</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год</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нед</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год</w:t>
            </w:r>
          </w:p>
        </w:tc>
        <w:tc>
          <w:tcPr>
            <w:tcW w:w="824" w:type="dxa"/>
            <w:vMerge/>
            <w:tcBorders>
              <w:left w:val="single" w:sz="6" w:space="0" w:color="000000"/>
              <w:bottom w:val="single" w:sz="6" w:space="0" w:color="000000"/>
            </w:tcBorders>
            <w:shd w:val="clear" w:color="auto" w:fill="auto"/>
          </w:tcPr>
          <w:p w:rsidR="00E24237" w:rsidRPr="00955B3F" w:rsidRDefault="00E24237" w:rsidP="00F9779C">
            <w:pPr>
              <w:snapToGrid w:val="0"/>
              <w:rPr>
                <w:b/>
                <w:bCs/>
                <w:color w:val="000000"/>
                <w:sz w:val="20"/>
                <w:szCs w:val="20"/>
              </w:rPr>
            </w:pPr>
          </w:p>
        </w:tc>
        <w:tc>
          <w:tcPr>
            <w:tcW w:w="2387" w:type="dxa"/>
            <w:vMerge/>
            <w:tcBorders>
              <w:left w:val="single" w:sz="6" w:space="0" w:color="000000"/>
              <w:bottom w:val="single" w:sz="6" w:space="0" w:color="000000"/>
              <w:right w:val="single" w:sz="6" w:space="0" w:color="000000"/>
            </w:tcBorders>
            <w:shd w:val="clear" w:color="auto" w:fill="auto"/>
          </w:tcPr>
          <w:p w:rsidR="00E24237" w:rsidRPr="00955B3F" w:rsidRDefault="00E24237" w:rsidP="00F9779C">
            <w:pPr>
              <w:snapToGrid w:val="0"/>
              <w:rPr>
                <w:b/>
                <w:bCs/>
                <w:sz w:val="20"/>
                <w:szCs w:val="20"/>
              </w:rPr>
            </w:pPr>
          </w:p>
        </w:tc>
      </w:tr>
      <w:tr w:rsidR="00E24237" w:rsidRPr="00955B3F" w:rsidTr="00F9779C">
        <w:tc>
          <w:tcPr>
            <w:tcW w:w="11033" w:type="dxa"/>
            <w:gridSpan w:val="11"/>
            <w:tcBorders>
              <w:top w:val="single" w:sz="4" w:space="0" w:color="000000"/>
              <w:left w:val="single" w:sz="6" w:space="0" w:color="000000"/>
              <w:bottom w:val="single" w:sz="4" w:space="0" w:color="000000"/>
              <w:right w:val="single" w:sz="6" w:space="0" w:color="000000"/>
            </w:tcBorders>
            <w:shd w:val="clear" w:color="auto" w:fill="auto"/>
            <w:vAlign w:val="center"/>
          </w:tcPr>
          <w:p w:rsidR="00E24237" w:rsidRPr="00955B3F" w:rsidRDefault="00E24237" w:rsidP="00F9779C">
            <w:pPr>
              <w:spacing w:line="258" w:lineRule="exact"/>
              <w:jc w:val="center"/>
              <w:rPr>
                <w:sz w:val="20"/>
                <w:szCs w:val="20"/>
              </w:rPr>
            </w:pPr>
            <w:r w:rsidRPr="00955B3F">
              <w:rPr>
                <w:b/>
                <w:bCs/>
                <w:color w:val="000000"/>
                <w:sz w:val="20"/>
                <w:szCs w:val="20"/>
              </w:rPr>
              <w:t>Обязательная часть</w:t>
            </w:r>
          </w:p>
        </w:tc>
      </w:tr>
      <w:tr w:rsidR="00E24237" w:rsidRPr="00955B3F" w:rsidTr="00F9779C">
        <w:tc>
          <w:tcPr>
            <w:tcW w:w="2334" w:type="dxa"/>
            <w:vMerge w:val="restart"/>
            <w:tcBorders>
              <w:top w:val="single" w:sz="4" w:space="0" w:color="000000"/>
              <w:left w:val="single" w:sz="6" w:space="0" w:color="000000"/>
              <w:bottom w:val="single" w:sz="4"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Русский язык и литературное чтение</w:t>
            </w:r>
          </w:p>
        </w:tc>
        <w:tc>
          <w:tcPr>
            <w:tcW w:w="1806" w:type="dxa"/>
            <w:gridSpan w:val="2"/>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Русский язык</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3</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24</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3</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24</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Pr>
                <w:sz w:val="20"/>
                <w:szCs w:val="20"/>
              </w:rPr>
              <w:t>3</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Pr>
                <w:sz w:val="20"/>
                <w:szCs w:val="20"/>
              </w:rPr>
              <w:t>51</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Pr>
                <w:b/>
                <w:sz w:val="20"/>
                <w:szCs w:val="20"/>
              </w:rPr>
              <w:t>99</w:t>
            </w:r>
          </w:p>
        </w:tc>
        <w:tc>
          <w:tcPr>
            <w:tcW w:w="2387"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spacing w:line="258" w:lineRule="exact"/>
              <w:jc w:val="center"/>
              <w:rPr>
                <w:sz w:val="20"/>
                <w:szCs w:val="20"/>
              </w:rPr>
            </w:pPr>
            <w:r>
              <w:rPr>
                <w:sz w:val="20"/>
                <w:szCs w:val="20"/>
              </w:rPr>
              <w:t>Диктант</w:t>
            </w:r>
          </w:p>
        </w:tc>
      </w:tr>
      <w:tr w:rsidR="00E24237" w:rsidRPr="00955B3F" w:rsidTr="00F9779C">
        <w:trPr>
          <w:trHeight w:val="630"/>
        </w:trPr>
        <w:tc>
          <w:tcPr>
            <w:tcW w:w="2334" w:type="dxa"/>
            <w:vMerge/>
            <w:tcBorders>
              <w:top w:val="single" w:sz="4" w:space="0" w:color="000000"/>
              <w:left w:val="single" w:sz="6" w:space="0" w:color="000000"/>
              <w:bottom w:val="single" w:sz="4" w:space="0" w:color="000000"/>
            </w:tcBorders>
            <w:shd w:val="clear" w:color="auto" w:fill="auto"/>
            <w:vAlign w:val="center"/>
          </w:tcPr>
          <w:p w:rsidR="00E24237" w:rsidRPr="00955B3F" w:rsidRDefault="00E24237" w:rsidP="00F9779C">
            <w:pPr>
              <w:snapToGrid w:val="0"/>
              <w:rPr>
                <w:sz w:val="20"/>
                <w:szCs w:val="20"/>
              </w:rPr>
            </w:pPr>
          </w:p>
        </w:tc>
        <w:tc>
          <w:tcPr>
            <w:tcW w:w="1806" w:type="dxa"/>
            <w:gridSpan w:val="2"/>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Литературное чтение</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3</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24</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3</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24</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Pr>
                <w:sz w:val="20"/>
                <w:szCs w:val="20"/>
              </w:rPr>
              <w:t>3</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Pr>
                <w:sz w:val="20"/>
                <w:szCs w:val="20"/>
              </w:rPr>
              <w:t>51</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Pr>
                <w:b/>
                <w:sz w:val="20"/>
                <w:szCs w:val="20"/>
              </w:rPr>
              <w:t>99</w:t>
            </w:r>
          </w:p>
        </w:tc>
        <w:tc>
          <w:tcPr>
            <w:tcW w:w="2387"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spacing w:line="258" w:lineRule="exact"/>
              <w:jc w:val="center"/>
              <w:rPr>
                <w:sz w:val="20"/>
                <w:szCs w:val="20"/>
              </w:rPr>
            </w:pPr>
            <w:r>
              <w:rPr>
                <w:sz w:val="20"/>
                <w:szCs w:val="20"/>
              </w:rPr>
              <w:t>Собеседование, проверка техники чтения</w:t>
            </w:r>
          </w:p>
        </w:tc>
      </w:tr>
      <w:tr w:rsidR="00E24237" w:rsidRPr="00955B3F" w:rsidTr="00F9779C">
        <w:tc>
          <w:tcPr>
            <w:tcW w:w="233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Математика и информатика</w:t>
            </w:r>
          </w:p>
        </w:tc>
        <w:tc>
          <w:tcPr>
            <w:tcW w:w="1806" w:type="dxa"/>
            <w:gridSpan w:val="2"/>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Математика</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16</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3</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24</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Pr>
                <w:sz w:val="20"/>
                <w:szCs w:val="20"/>
              </w:rPr>
              <w:t>4</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Pr>
                <w:sz w:val="20"/>
                <w:szCs w:val="20"/>
              </w:rPr>
              <w:t>68</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91</w:t>
            </w:r>
          </w:p>
        </w:tc>
        <w:tc>
          <w:tcPr>
            <w:tcW w:w="2387"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spacing w:line="258" w:lineRule="exact"/>
              <w:jc w:val="center"/>
              <w:rPr>
                <w:sz w:val="20"/>
                <w:szCs w:val="20"/>
              </w:rPr>
            </w:pPr>
            <w:r w:rsidRPr="00955B3F">
              <w:rPr>
                <w:sz w:val="20"/>
                <w:szCs w:val="20"/>
              </w:rPr>
              <w:t>Контрольная работа</w:t>
            </w:r>
          </w:p>
        </w:tc>
      </w:tr>
      <w:tr w:rsidR="00E24237" w:rsidRPr="00955B3F" w:rsidTr="00F9779C">
        <w:tc>
          <w:tcPr>
            <w:tcW w:w="233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sz w:val="20"/>
                <w:szCs w:val="20"/>
              </w:rPr>
              <w:t>Обществознание и естествознание</w:t>
            </w:r>
            <w:r>
              <w:rPr>
                <w:sz w:val="20"/>
                <w:szCs w:val="20"/>
              </w:rPr>
              <w:t xml:space="preserve"> (окружающий мир)</w:t>
            </w:r>
          </w:p>
        </w:tc>
        <w:tc>
          <w:tcPr>
            <w:tcW w:w="1806" w:type="dxa"/>
            <w:gridSpan w:val="2"/>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Окружающий мир</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8</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16</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34</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58</w:t>
            </w:r>
          </w:p>
        </w:tc>
        <w:tc>
          <w:tcPr>
            <w:tcW w:w="2387"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spacing w:line="258" w:lineRule="exact"/>
              <w:jc w:val="center"/>
              <w:rPr>
                <w:sz w:val="20"/>
                <w:szCs w:val="20"/>
              </w:rPr>
            </w:pPr>
            <w:r>
              <w:rPr>
                <w:sz w:val="20"/>
                <w:szCs w:val="20"/>
              </w:rPr>
              <w:t>Диагностическая  работа</w:t>
            </w:r>
          </w:p>
        </w:tc>
      </w:tr>
      <w:tr w:rsidR="00E24237" w:rsidRPr="00955B3F" w:rsidTr="00F9779C">
        <w:tc>
          <w:tcPr>
            <w:tcW w:w="233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sz w:val="20"/>
                <w:szCs w:val="20"/>
              </w:rPr>
              <w:t>Основы религиозной культуры и светской этики</w:t>
            </w:r>
          </w:p>
        </w:tc>
        <w:tc>
          <w:tcPr>
            <w:tcW w:w="1806" w:type="dxa"/>
            <w:gridSpan w:val="2"/>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sz w:val="20"/>
                <w:szCs w:val="20"/>
              </w:rPr>
              <w:t>модуль: «Основы светской этики»</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w:t>
            </w:r>
          </w:p>
        </w:tc>
        <w:tc>
          <w:tcPr>
            <w:tcW w:w="2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4237" w:rsidRPr="00955B3F" w:rsidRDefault="00E24237" w:rsidP="00F9779C">
            <w:pPr>
              <w:jc w:val="center"/>
              <w:rPr>
                <w:sz w:val="20"/>
                <w:szCs w:val="20"/>
              </w:rPr>
            </w:pPr>
          </w:p>
        </w:tc>
      </w:tr>
      <w:tr w:rsidR="00E24237" w:rsidRPr="00955B3F" w:rsidTr="00F9779C">
        <w:tc>
          <w:tcPr>
            <w:tcW w:w="2334" w:type="dxa"/>
            <w:vMerge w:val="restart"/>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Искусство</w:t>
            </w:r>
          </w:p>
        </w:tc>
        <w:tc>
          <w:tcPr>
            <w:tcW w:w="1806" w:type="dxa"/>
            <w:gridSpan w:val="2"/>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Музыка</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0,25</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2</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8</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17</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27</w:t>
            </w:r>
          </w:p>
        </w:tc>
        <w:tc>
          <w:tcPr>
            <w:tcW w:w="2387"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spacing w:line="258" w:lineRule="exact"/>
              <w:jc w:val="center"/>
              <w:rPr>
                <w:sz w:val="20"/>
                <w:szCs w:val="20"/>
              </w:rPr>
            </w:pPr>
            <w:r>
              <w:rPr>
                <w:sz w:val="20"/>
                <w:szCs w:val="20"/>
              </w:rPr>
              <w:t>Творческая работа</w:t>
            </w:r>
          </w:p>
        </w:tc>
      </w:tr>
      <w:tr w:rsidR="00E24237" w:rsidRPr="00955B3F" w:rsidTr="00F9779C">
        <w:tc>
          <w:tcPr>
            <w:tcW w:w="2334" w:type="dxa"/>
            <w:vMerge/>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snapToGrid w:val="0"/>
              <w:rPr>
                <w:sz w:val="20"/>
                <w:szCs w:val="20"/>
              </w:rPr>
            </w:pPr>
          </w:p>
        </w:tc>
        <w:tc>
          <w:tcPr>
            <w:tcW w:w="1806" w:type="dxa"/>
            <w:gridSpan w:val="2"/>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Изобразительное искусство</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0,25</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2</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8</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17</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27</w:t>
            </w:r>
          </w:p>
        </w:tc>
        <w:tc>
          <w:tcPr>
            <w:tcW w:w="2387"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spacing w:line="258" w:lineRule="exact"/>
              <w:jc w:val="center"/>
              <w:rPr>
                <w:sz w:val="20"/>
                <w:szCs w:val="20"/>
              </w:rPr>
            </w:pPr>
            <w:r>
              <w:rPr>
                <w:sz w:val="20"/>
                <w:szCs w:val="20"/>
              </w:rPr>
              <w:t>Творческая работа</w:t>
            </w:r>
          </w:p>
        </w:tc>
      </w:tr>
      <w:tr w:rsidR="00E24237" w:rsidRPr="00955B3F" w:rsidTr="00F9779C">
        <w:tc>
          <w:tcPr>
            <w:tcW w:w="233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Технология</w:t>
            </w:r>
          </w:p>
        </w:tc>
        <w:tc>
          <w:tcPr>
            <w:tcW w:w="1806" w:type="dxa"/>
            <w:gridSpan w:val="2"/>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Технология</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0,5</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4</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8</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17</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29</w:t>
            </w:r>
          </w:p>
        </w:tc>
        <w:tc>
          <w:tcPr>
            <w:tcW w:w="2387"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spacing w:line="258" w:lineRule="exact"/>
              <w:jc w:val="center"/>
              <w:rPr>
                <w:sz w:val="20"/>
                <w:szCs w:val="20"/>
              </w:rPr>
            </w:pPr>
            <w:r>
              <w:rPr>
                <w:sz w:val="20"/>
                <w:szCs w:val="20"/>
              </w:rPr>
              <w:t>Творческая работа</w:t>
            </w:r>
          </w:p>
        </w:tc>
      </w:tr>
      <w:tr w:rsidR="00E24237" w:rsidRPr="00955B3F" w:rsidTr="00F9779C">
        <w:tc>
          <w:tcPr>
            <w:tcW w:w="233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Физическая культура</w:t>
            </w:r>
          </w:p>
        </w:tc>
        <w:tc>
          <w:tcPr>
            <w:tcW w:w="1806" w:type="dxa"/>
            <w:gridSpan w:val="2"/>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color w:val="000000"/>
                <w:sz w:val="20"/>
                <w:szCs w:val="20"/>
              </w:rPr>
              <w:t>Физическая культура</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16</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16</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B20985" w:rsidRDefault="00E24237" w:rsidP="00F9779C">
            <w:pPr>
              <w:rPr>
                <w:sz w:val="20"/>
                <w:szCs w:val="20"/>
              </w:rPr>
            </w:pPr>
            <w:r>
              <w:rPr>
                <w:sz w:val="20"/>
                <w:szCs w:val="20"/>
              </w:rPr>
              <w:t>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B20985" w:rsidRDefault="00E24237" w:rsidP="00F9779C">
            <w:pPr>
              <w:jc w:val="center"/>
              <w:rPr>
                <w:sz w:val="20"/>
                <w:szCs w:val="20"/>
              </w:rPr>
            </w:pPr>
            <w:r>
              <w:rPr>
                <w:sz w:val="20"/>
                <w:szCs w:val="20"/>
              </w:rPr>
              <w:t>34</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B20985" w:rsidRDefault="00E24237" w:rsidP="00F9779C">
            <w:pPr>
              <w:jc w:val="center"/>
              <w:rPr>
                <w:b/>
                <w:sz w:val="20"/>
                <w:szCs w:val="20"/>
              </w:rPr>
            </w:pPr>
            <w:r w:rsidRPr="00F4706D">
              <w:rPr>
                <w:b/>
                <w:sz w:val="20"/>
                <w:szCs w:val="20"/>
              </w:rPr>
              <w:t>68</w:t>
            </w:r>
          </w:p>
        </w:tc>
        <w:tc>
          <w:tcPr>
            <w:tcW w:w="2387" w:type="dxa"/>
            <w:tcBorders>
              <w:top w:val="single" w:sz="6" w:space="0" w:color="000000"/>
              <w:left w:val="single" w:sz="6" w:space="0" w:color="000000"/>
              <w:bottom w:val="single" w:sz="6" w:space="0" w:color="000000"/>
              <w:right w:val="single" w:sz="6" w:space="0" w:color="000000"/>
            </w:tcBorders>
            <w:shd w:val="clear" w:color="auto" w:fill="auto"/>
          </w:tcPr>
          <w:p w:rsidR="00E24237" w:rsidRPr="0005714E" w:rsidRDefault="00E24237" w:rsidP="00F9779C">
            <w:pPr>
              <w:spacing w:line="258" w:lineRule="exact"/>
              <w:jc w:val="center"/>
              <w:rPr>
                <w:sz w:val="20"/>
                <w:szCs w:val="20"/>
              </w:rPr>
            </w:pPr>
            <w:r w:rsidRPr="0005714E">
              <w:rPr>
                <w:sz w:val="20"/>
                <w:szCs w:val="20"/>
              </w:rPr>
              <w:t>Выполнение контрольных нормативов</w:t>
            </w:r>
          </w:p>
        </w:tc>
      </w:tr>
      <w:tr w:rsidR="00E24237" w:rsidRPr="00955B3F" w:rsidTr="00F9779C">
        <w:tc>
          <w:tcPr>
            <w:tcW w:w="4140" w:type="dxa"/>
            <w:gridSpan w:val="3"/>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b/>
                <w:bCs/>
                <w:color w:val="000000"/>
                <w:sz w:val="20"/>
                <w:szCs w:val="20"/>
              </w:rPr>
              <w:t>Итого:</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b/>
                <w:sz w:val="20"/>
                <w:szCs w:val="20"/>
              </w:rPr>
            </w:pPr>
            <w:r w:rsidRPr="00955B3F">
              <w:rPr>
                <w:b/>
                <w:sz w:val="20"/>
                <w:szCs w:val="20"/>
              </w:rPr>
              <w:t>12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b/>
                <w:sz w:val="20"/>
                <w:szCs w:val="20"/>
              </w:rPr>
            </w:pPr>
            <w:r w:rsidRPr="00955B3F">
              <w:rPr>
                <w:b/>
                <w:sz w:val="20"/>
                <w:szCs w:val="20"/>
              </w:rPr>
              <w:t>96</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16</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128</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17</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289</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513</w:t>
            </w:r>
          </w:p>
        </w:tc>
        <w:tc>
          <w:tcPr>
            <w:tcW w:w="2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4237" w:rsidRPr="00955B3F" w:rsidRDefault="00E24237" w:rsidP="00F9779C">
            <w:pPr>
              <w:jc w:val="center"/>
              <w:rPr>
                <w:sz w:val="20"/>
                <w:szCs w:val="20"/>
              </w:rPr>
            </w:pPr>
          </w:p>
          <w:p w:rsidR="00E24237" w:rsidRPr="00955B3F" w:rsidRDefault="00E24237" w:rsidP="00F9779C">
            <w:pPr>
              <w:rPr>
                <w:sz w:val="20"/>
                <w:szCs w:val="20"/>
              </w:rPr>
            </w:pPr>
          </w:p>
        </w:tc>
      </w:tr>
      <w:tr w:rsidR="00E24237" w:rsidRPr="00955B3F" w:rsidTr="00F9779C">
        <w:tc>
          <w:tcPr>
            <w:tcW w:w="11033"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rsidR="00E24237" w:rsidRPr="00955B3F" w:rsidRDefault="00E24237" w:rsidP="00F9779C">
            <w:pPr>
              <w:jc w:val="center"/>
              <w:rPr>
                <w:sz w:val="20"/>
                <w:szCs w:val="20"/>
              </w:rPr>
            </w:pPr>
            <w:r w:rsidRPr="00955B3F">
              <w:rPr>
                <w:b/>
                <w:sz w:val="20"/>
                <w:szCs w:val="20"/>
              </w:rPr>
              <w:t>Часть, формируемая участниками образовательного процесса (при 5-дневной учебной неделе):</w:t>
            </w:r>
          </w:p>
        </w:tc>
      </w:tr>
      <w:tr w:rsidR="00E24237" w:rsidRPr="00955B3F" w:rsidTr="00F9779C">
        <w:tc>
          <w:tcPr>
            <w:tcW w:w="2334" w:type="dxa"/>
            <w:vMerge w:val="restart"/>
            <w:tcBorders>
              <w:top w:val="single" w:sz="6" w:space="0" w:color="000000"/>
              <w:left w:val="single" w:sz="6" w:space="0" w:color="000000"/>
            </w:tcBorders>
            <w:shd w:val="clear" w:color="auto" w:fill="auto"/>
          </w:tcPr>
          <w:p w:rsidR="00E24237" w:rsidRPr="00955B3F" w:rsidRDefault="00E24237" w:rsidP="00F9779C">
            <w:pPr>
              <w:tabs>
                <w:tab w:val="left" w:pos="4500"/>
                <w:tab w:val="left" w:pos="9180"/>
                <w:tab w:val="left" w:pos="9360"/>
              </w:tabs>
              <w:rPr>
                <w:sz w:val="20"/>
                <w:szCs w:val="20"/>
              </w:rPr>
            </w:pPr>
            <w:r>
              <w:rPr>
                <w:bCs/>
                <w:sz w:val="20"/>
                <w:szCs w:val="20"/>
              </w:rPr>
              <w:t>Русский язык и л</w:t>
            </w:r>
            <w:r w:rsidRPr="00955B3F">
              <w:rPr>
                <w:bCs/>
                <w:sz w:val="20"/>
                <w:szCs w:val="20"/>
              </w:rPr>
              <w:t>итературное чтение</w:t>
            </w:r>
          </w:p>
        </w:tc>
        <w:tc>
          <w:tcPr>
            <w:tcW w:w="1806" w:type="dxa"/>
            <w:gridSpan w:val="2"/>
            <w:tcBorders>
              <w:top w:val="single" w:sz="6" w:space="0" w:color="000000"/>
              <w:left w:val="single" w:sz="4"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sz w:val="20"/>
                <w:szCs w:val="20"/>
              </w:rPr>
              <w:t>Русский язык</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8</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16</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34</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58</w:t>
            </w:r>
          </w:p>
        </w:tc>
        <w:tc>
          <w:tcPr>
            <w:tcW w:w="2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4237" w:rsidRPr="00955B3F" w:rsidRDefault="00E24237" w:rsidP="00F9779C">
            <w:pPr>
              <w:jc w:val="center"/>
              <w:rPr>
                <w:sz w:val="20"/>
                <w:szCs w:val="20"/>
              </w:rPr>
            </w:pPr>
          </w:p>
        </w:tc>
      </w:tr>
      <w:tr w:rsidR="00E24237" w:rsidRPr="00955B3F" w:rsidTr="00F9779C">
        <w:tc>
          <w:tcPr>
            <w:tcW w:w="2334" w:type="dxa"/>
            <w:vMerge/>
            <w:tcBorders>
              <w:top w:val="single" w:sz="6" w:space="0" w:color="000000"/>
              <w:left w:val="single" w:sz="6" w:space="0" w:color="000000"/>
            </w:tcBorders>
            <w:shd w:val="clear" w:color="auto" w:fill="auto"/>
          </w:tcPr>
          <w:p w:rsidR="00E24237" w:rsidRPr="00955B3F" w:rsidRDefault="00E24237" w:rsidP="00F9779C">
            <w:pPr>
              <w:snapToGrid w:val="0"/>
              <w:rPr>
                <w:sz w:val="20"/>
                <w:szCs w:val="20"/>
              </w:rPr>
            </w:pPr>
          </w:p>
        </w:tc>
        <w:tc>
          <w:tcPr>
            <w:tcW w:w="1806" w:type="dxa"/>
            <w:gridSpan w:val="2"/>
            <w:tcBorders>
              <w:top w:val="single" w:sz="6" w:space="0" w:color="000000"/>
              <w:left w:val="single" w:sz="4"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sz w:val="20"/>
                <w:szCs w:val="20"/>
              </w:rPr>
              <w:t>Литературное чтение</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8</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8</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17</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33</w:t>
            </w:r>
          </w:p>
        </w:tc>
        <w:tc>
          <w:tcPr>
            <w:tcW w:w="2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4237" w:rsidRPr="00955B3F" w:rsidRDefault="00E24237" w:rsidP="00F9779C">
            <w:pPr>
              <w:jc w:val="center"/>
              <w:rPr>
                <w:sz w:val="20"/>
                <w:szCs w:val="20"/>
              </w:rPr>
            </w:pPr>
          </w:p>
        </w:tc>
      </w:tr>
      <w:tr w:rsidR="00E24237" w:rsidRPr="00955B3F" w:rsidTr="00F9779C">
        <w:tc>
          <w:tcPr>
            <w:tcW w:w="233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rPr>
                <w:sz w:val="20"/>
                <w:szCs w:val="20"/>
              </w:rPr>
            </w:pPr>
            <w:r w:rsidRPr="00955B3F">
              <w:rPr>
                <w:bCs/>
                <w:sz w:val="20"/>
                <w:szCs w:val="20"/>
              </w:rPr>
              <w:t>Математика и информатика</w:t>
            </w:r>
          </w:p>
          <w:p w:rsidR="00E24237" w:rsidRPr="00955B3F" w:rsidRDefault="00E24237" w:rsidP="00F9779C">
            <w:pPr>
              <w:tabs>
                <w:tab w:val="left" w:pos="4500"/>
                <w:tab w:val="left" w:pos="9180"/>
                <w:tab w:val="left" w:pos="9360"/>
              </w:tabs>
              <w:rPr>
                <w:sz w:val="20"/>
                <w:szCs w:val="20"/>
              </w:rPr>
            </w:pPr>
          </w:p>
        </w:tc>
        <w:tc>
          <w:tcPr>
            <w:tcW w:w="1806" w:type="dxa"/>
            <w:gridSpan w:val="2"/>
            <w:tcBorders>
              <w:top w:val="single" w:sz="6" w:space="0" w:color="000000"/>
              <w:left w:val="single" w:sz="4"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sz w:val="20"/>
                <w:szCs w:val="20"/>
              </w:rPr>
              <w:t>Математика</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sz w:val="20"/>
                <w:szCs w:val="20"/>
              </w:rPr>
            </w:pPr>
            <w:r w:rsidRPr="00955B3F">
              <w:rPr>
                <w:sz w:val="20"/>
                <w:szCs w:val="20"/>
              </w:rPr>
              <w:t>8</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8</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sz w:val="20"/>
                <w:szCs w:val="20"/>
              </w:rPr>
            </w:pPr>
            <w:r w:rsidRPr="00955B3F">
              <w:rPr>
                <w:sz w:val="20"/>
                <w:szCs w:val="20"/>
              </w:rPr>
              <w:t>17</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33</w:t>
            </w:r>
          </w:p>
        </w:tc>
        <w:tc>
          <w:tcPr>
            <w:tcW w:w="2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4237" w:rsidRPr="00955B3F" w:rsidRDefault="00E24237" w:rsidP="00F9779C">
            <w:pPr>
              <w:jc w:val="center"/>
              <w:rPr>
                <w:sz w:val="20"/>
                <w:szCs w:val="20"/>
              </w:rPr>
            </w:pPr>
          </w:p>
        </w:tc>
      </w:tr>
      <w:tr w:rsidR="00E24237" w:rsidRPr="00955B3F" w:rsidTr="00F9779C">
        <w:tc>
          <w:tcPr>
            <w:tcW w:w="4140" w:type="dxa"/>
            <w:gridSpan w:val="3"/>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b/>
                <w:color w:val="000000"/>
                <w:sz w:val="20"/>
                <w:szCs w:val="20"/>
              </w:rPr>
            </w:pPr>
            <w:r w:rsidRPr="00955B3F">
              <w:rPr>
                <w:b/>
                <w:color w:val="000000"/>
                <w:sz w:val="20"/>
                <w:szCs w:val="20"/>
              </w:rPr>
              <w:t>Итого:</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b/>
                <w:sz w:val="20"/>
                <w:szCs w:val="20"/>
              </w:rPr>
            </w:pPr>
            <w:r w:rsidRPr="00955B3F">
              <w:rPr>
                <w:b/>
                <w:sz w:val="20"/>
                <w:szCs w:val="20"/>
              </w:rPr>
              <w:t>3</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tabs>
                <w:tab w:val="left" w:pos="4500"/>
                <w:tab w:val="left" w:pos="9180"/>
                <w:tab w:val="left" w:pos="9360"/>
              </w:tabs>
              <w:jc w:val="center"/>
              <w:rPr>
                <w:b/>
                <w:sz w:val="20"/>
                <w:szCs w:val="20"/>
              </w:rPr>
            </w:pPr>
            <w:r w:rsidRPr="00955B3F">
              <w:rPr>
                <w:b/>
                <w:sz w:val="20"/>
                <w:szCs w:val="20"/>
              </w:rPr>
              <w:t>24</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4</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32</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4</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68</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124</w:t>
            </w:r>
          </w:p>
        </w:tc>
        <w:tc>
          <w:tcPr>
            <w:tcW w:w="2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4237" w:rsidRPr="00955B3F" w:rsidRDefault="00E24237" w:rsidP="00F9779C">
            <w:pPr>
              <w:jc w:val="center"/>
              <w:rPr>
                <w:sz w:val="20"/>
                <w:szCs w:val="20"/>
              </w:rPr>
            </w:pPr>
          </w:p>
        </w:tc>
      </w:tr>
      <w:tr w:rsidR="00E24237" w:rsidRPr="00955B3F" w:rsidTr="00F9779C">
        <w:tc>
          <w:tcPr>
            <w:tcW w:w="4140" w:type="dxa"/>
            <w:gridSpan w:val="3"/>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rPr>
                <w:sz w:val="20"/>
                <w:szCs w:val="20"/>
              </w:rPr>
            </w:pPr>
            <w:r w:rsidRPr="00955B3F">
              <w:rPr>
                <w:sz w:val="20"/>
                <w:szCs w:val="20"/>
              </w:rPr>
              <w:t>Предельно допустимая аудиторная учебная нагрузка при 5-дневной учебной неделе</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15</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120</w:t>
            </w:r>
          </w:p>
        </w:tc>
        <w:tc>
          <w:tcPr>
            <w:tcW w:w="613"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20</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160</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21</w:t>
            </w:r>
          </w:p>
        </w:tc>
        <w:tc>
          <w:tcPr>
            <w:tcW w:w="61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357</w:t>
            </w:r>
          </w:p>
        </w:tc>
        <w:tc>
          <w:tcPr>
            <w:tcW w:w="824" w:type="dxa"/>
            <w:tcBorders>
              <w:top w:val="single" w:sz="6" w:space="0" w:color="000000"/>
              <w:left w:val="single" w:sz="6" w:space="0" w:color="000000"/>
              <w:bottom w:val="single" w:sz="6" w:space="0" w:color="000000"/>
            </w:tcBorders>
            <w:shd w:val="clear" w:color="auto" w:fill="auto"/>
            <w:vAlign w:val="center"/>
          </w:tcPr>
          <w:p w:rsidR="00E24237" w:rsidRPr="00955B3F" w:rsidRDefault="00E24237" w:rsidP="00F9779C">
            <w:pPr>
              <w:jc w:val="center"/>
              <w:rPr>
                <w:b/>
                <w:sz w:val="20"/>
                <w:szCs w:val="20"/>
              </w:rPr>
            </w:pPr>
            <w:r w:rsidRPr="00955B3F">
              <w:rPr>
                <w:b/>
                <w:sz w:val="20"/>
                <w:szCs w:val="20"/>
              </w:rPr>
              <w:t>637</w:t>
            </w:r>
          </w:p>
        </w:tc>
        <w:tc>
          <w:tcPr>
            <w:tcW w:w="2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4237" w:rsidRPr="00955B3F" w:rsidRDefault="00E24237" w:rsidP="00F9779C">
            <w:pPr>
              <w:pStyle w:val="1"/>
              <w:rPr>
                <w:sz w:val="20"/>
                <w:szCs w:val="20"/>
              </w:rPr>
            </w:pPr>
          </w:p>
        </w:tc>
      </w:tr>
    </w:tbl>
    <w:p w:rsidR="00E24237" w:rsidRDefault="00E24237" w:rsidP="00E24237">
      <w:pPr>
        <w:spacing w:before="83" w:line="232" w:lineRule="auto"/>
        <w:ind w:right="117"/>
        <w:rPr>
          <w:b/>
          <w:sz w:val="24"/>
        </w:rPr>
      </w:pPr>
    </w:p>
    <w:p w:rsidR="00E24237" w:rsidRPr="00E24237" w:rsidRDefault="00E84D5F" w:rsidP="00E24237">
      <w:pPr>
        <w:jc w:val="center"/>
        <w:rPr>
          <w:b/>
        </w:rPr>
      </w:pPr>
      <w:r w:rsidRPr="00E24237">
        <w:rPr>
          <w:b/>
        </w:rPr>
        <w:t>Учебный план начального общего образования</w:t>
      </w:r>
    </w:p>
    <w:p w:rsidR="00B5326E" w:rsidRPr="00E24237" w:rsidRDefault="00E84D5F" w:rsidP="00E24237">
      <w:pPr>
        <w:jc w:val="center"/>
        <w:rPr>
          <w:b/>
        </w:rPr>
      </w:pPr>
      <w:r w:rsidRPr="00E24237">
        <w:rPr>
          <w:b/>
        </w:rPr>
        <w:t>обучающихся с задержкой психического развития (вариант 7.1, срок обучения 4 года)</w:t>
      </w:r>
    </w:p>
    <w:p w:rsidR="00B5326E" w:rsidRPr="00E24237" w:rsidRDefault="000F1BE7" w:rsidP="00E24237">
      <w:pPr>
        <w:jc w:val="center"/>
        <w:rPr>
          <w:b/>
        </w:rPr>
      </w:pPr>
      <w:r>
        <w:rPr>
          <w:b/>
        </w:rPr>
        <w:t>на 2024-2025</w:t>
      </w:r>
      <w:r w:rsidR="00E24237" w:rsidRPr="00E24237">
        <w:rPr>
          <w:b/>
        </w:rPr>
        <w:t xml:space="preserve"> </w:t>
      </w:r>
      <w:r w:rsidR="00E84D5F" w:rsidRPr="00E24237">
        <w:rPr>
          <w:b/>
        </w:rPr>
        <w:t>учебный год 2-4 классы</w:t>
      </w:r>
    </w:p>
    <w:p w:rsidR="00E24237" w:rsidRDefault="00E24237" w:rsidP="00E24237">
      <w:pPr>
        <w:pStyle w:val="1"/>
        <w:spacing w:line="232" w:lineRule="auto"/>
        <w:ind w:left="0" w:right="4334"/>
        <w:jc w:val="left"/>
      </w:pPr>
    </w:p>
    <w:tbl>
      <w:tblPr>
        <w:tblW w:w="5761" w:type="pct"/>
        <w:tblInd w:w="-996" w:type="dxa"/>
        <w:tblLayout w:type="fixed"/>
        <w:tblLook w:val="0000" w:firstRow="0" w:lastRow="0" w:firstColumn="0" w:lastColumn="0" w:noHBand="0" w:noVBand="0"/>
      </w:tblPr>
      <w:tblGrid>
        <w:gridCol w:w="2120"/>
        <w:gridCol w:w="2006"/>
        <w:gridCol w:w="613"/>
        <w:gridCol w:w="610"/>
        <w:gridCol w:w="609"/>
        <w:gridCol w:w="610"/>
        <w:gridCol w:w="610"/>
        <w:gridCol w:w="610"/>
        <w:gridCol w:w="953"/>
        <w:gridCol w:w="2404"/>
      </w:tblGrid>
      <w:tr w:rsidR="00E24237" w:rsidRPr="00955B3F" w:rsidTr="00F9779C">
        <w:trPr>
          <w:trHeight w:val="475"/>
        </w:trPr>
        <w:tc>
          <w:tcPr>
            <w:tcW w:w="2097" w:type="dxa"/>
            <w:vMerge w:val="restart"/>
            <w:tcBorders>
              <w:top w:val="single" w:sz="6" w:space="0" w:color="000000"/>
              <w:left w:val="single" w:sz="6" w:space="0" w:color="000000"/>
              <w:bottom w:val="nil"/>
              <w:right w:val="single" w:sz="4" w:space="0" w:color="auto"/>
            </w:tcBorders>
            <w:shd w:val="clear" w:color="auto" w:fill="auto"/>
          </w:tcPr>
          <w:p w:rsidR="00E24237" w:rsidRPr="00955B3F" w:rsidRDefault="00E24237" w:rsidP="00F9779C">
            <w:pPr>
              <w:jc w:val="center"/>
              <w:rPr>
                <w:sz w:val="20"/>
                <w:szCs w:val="20"/>
              </w:rPr>
            </w:pPr>
            <w:r w:rsidRPr="00955B3F">
              <w:rPr>
                <w:b/>
                <w:bCs/>
                <w:color w:val="000000"/>
                <w:sz w:val="20"/>
                <w:szCs w:val="20"/>
              </w:rPr>
              <w:t>Предметные области</w:t>
            </w:r>
          </w:p>
        </w:tc>
        <w:tc>
          <w:tcPr>
            <w:tcW w:w="1984" w:type="dxa"/>
            <w:vMerge w:val="restart"/>
            <w:tcBorders>
              <w:top w:val="single" w:sz="6" w:space="0" w:color="000000"/>
              <w:left w:val="single" w:sz="4" w:space="0" w:color="auto"/>
              <w:bottom w:val="nil"/>
            </w:tcBorders>
            <w:shd w:val="clear" w:color="auto" w:fill="auto"/>
          </w:tcPr>
          <w:p w:rsidR="00E24237" w:rsidRPr="00955B3F" w:rsidRDefault="00E24237" w:rsidP="00F9779C">
            <w:pPr>
              <w:jc w:val="center"/>
              <w:rPr>
                <w:b/>
                <w:bCs/>
                <w:color w:val="000000"/>
                <w:sz w:val="20"/>
                <w:szCs w:val="20"/>
              </w:rPr>
            </w:pPr>
            <w:r w:rsidRPr="00955B3F">
              <w:rPr>
                <w:b/>
                <w:bCs/>
                <w:color w:val="000000"/>
                <w:sz w:val="20"/>
                <w:szCs w:val="20"/>
              </w:rPr>
              <w:t>Учебные предметы</w:t>
            </w:r>
          </w:p>
          <w:p w:rsidR="00E24237" w:rsidRPr="00955B3F" w:rsidRDefault="00E24237" w:rsidP="00F9779C">
            <w:pPr>
              <w:jc w:val="center"/>
              <w:rPr>
                <w:sz w:val="20"/>
                <w:szCs w:val="20"/>
              </w:rPr>
            </w:pPr>
            <w:r w:rsidRPr="00955B3F">
              <w:rPr>
                <w:b/>
                <w:bCs/>
                <w:color w:val="000000"/>
                <w:sz w:val="20"/>
                <w:szCs w:val="20"/>
              </w:rPr>
              <w:t>(модули)</w:t>
            </w:r>
          </w:p>
        </w:tc>
        <w:tc>
          <w:tcPr>
            <w:tcW w:w="4568" w:type="dxa"/>
            <w:gridSpan w:val="7"/>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Количество часов</w:t>
            </w:r>
          </w:p>
          <w:p w:rsidR="00E24237" w:rsidRPr="00955B3F" w:rsidRDefault="00E24237" w:rsidP="00F9779C">
            <w:pPr>
              <w:jc w:val="center"/>
              <w:rPr>
                <w:b/>
                <w:sz w:val="20"/>
                <w:szCs w:val="20"/>
              </w:rPr>
            </w:pPr>
          </w:p>
        </w:tc>
        <w:tc>
          <w:tcPr>
            <w:tcW w:w="2379" w:type="dxa"/>
            <w:vMerge w:val="restart"/>
            <w:tcBorders>
              <w:top w:val="single" w:sz="6" w:space="0" w:color="000000"/>
              <w:left w:val="single" w:sz="6" w:space="0" w:color="000000"/>
              <w:bottom w:val="nil"/>
              <w:right w:val="single" w:sz="6" w:space="0" w:color="000000"/>
            </w:tcBorders>
            <w:shd w:val="clear" w:color="auto" w:fill="auto"/>
          </w:tcPr>
          <w:p w:rsidR="00E24237" w:rsidRPr="00955B3F" w:rsidRDefault="00E24237" w:rsidP="00F9779C">
            <w:pPr>
              <w:jc w:val="center"/>
              <w:rPr>
                <w:sz w:val="20"/>
                <w:szCs w:val="20"/>
              </w:rPr>
            </w:pPr>
            <w:r w:rsidRPr="00955B3F">
              <w:rPr>
                <w:b/>
                <w:bCs/>
                <w:sz w:val="20"/>
                <w:szCs w:val="20"/>
              </w:rPr>
              <w:t>Форма промежуточной аттестации</w:t>
            </w:r>
          </w:p>
        </w:tc>
      </w:tr>
      <w:tr w:rsidR="00E24237" w:rsidRPr="00955B3F" w:rsidTr="00F9779C">
        <w:tc>
          <w:tcPr>
            <w:tcW w:w="2097" w:type="dxa"/>
            <w:vMerge/>
            <w:tcBorders>
              <w:left w:val="single" w:sz="6" w:space="0" w:color="000000"/>
              <w:right w:val="single" w:sz="4" w:space="0" w:color="auto"/>
            </w:tcBorders>
            <w:shd w:val="clear" w:color="auto" w:fill="auto"/>
          </w:tcPr>
          <w:p w:rsidR="00E24237" w:rsidRPr="00955B3F" w:rsidRDefault="00E24237" w:rsidP="00F9779C">
            <w:pPr>
              <w:ind w:left="720"/>
              <w:rPr>
                <w:b/>
                <w:bCs/>
                <w:color w:val="000000"/>
                <w:sz w:val="20"/>
                <w:szCs w:val="20"/>
              </w:rPr>
            </w:pPr>
          </w:p>
        </w:tc>
        <w:tc>
          <w:tcPr>
            <w:tcW w:w="1984" w:type="dxa"/>
            <w:vMerge/>
            <w:tcBorders>
              <w:left w:val="single" w:sz="4" w:space="0" w:color="auto"/>
            </w:tcBorders>
            <w:shd w:val="clear" w:color="auto" w:fill="auto"/>
          </w:tcPr>
          <w:p w:rsidR="00E24237" w:rsidRPr="00955B3F" w:rsidRDefault="00E24237" w:rsidP="00F9779C">
            <w:pPr>
              <w:ind w:left="720"/>
              <w:rPr>
                <w:b/>
                <w:bCs/>
                <w:color w:val="000000"/>
                <w:sz w:val="20"/>
                <w:szCs w:val="20"/>
              </w:rPr>
            </w:pPr>
          </w:p>
        </w:tc>
        <w:tc>
          <w:tcPr>
            <w:tcW w:w="1210" w:type="dxa"/>
            <w:gridSpan w:val="2"/>
            <w:tcBorders>
              <w:top w:val="single" w:sz="6" w:space="0" w:color="000000"/>
              <w:left w:val="single" w:sz="6" w:space="0" w:color="000000"/>
              <w:bottom w:val="single" w:sz="6" w:space="0" w:color="000000"/>
            </w:tcBorders>
            <w:shd w:val="clear" w:color="auto" w:fill="auto"/>
          </w:tcPr>
          <w:p w:rsidR="00E24237" w:rsidRPr="00955B3F" w:rsidRDefault="00E24237" w:rsidP="00F9779C">
            <w:pPr>
              <w:snapToGrid w:val="0"/>
              <w:jc w:val="center"/>
              <w:rPr>
                <w:b/>
                <w:bCs/>
                <w:color w:val="000000"/>
                <w:sz w:val="20"/>
                <w:szCs w:val="20"/>
              </w:rPr>
            </w:pPr>
            <w:r w:rsidRPr="00955B3F">
              <w:rPr>
                <w:b/>
                <w:bCs/>
                <w:color w:val="000000"/>
                <w:sz w:val="20"/>
                <w:szCs w:val="20"/>
              </w:rPr>
              <w:t>2 классы</w:t>
            </w:r>
          </w:p>
        </w:tc>
        <w:tc>
          <w:tcPr>
            <w:tcW w:w="1207" w:type="dxa"/>
            <w:gridSpan w:val="2"/>
            <w:tcBorders>
              <w:top w:val="single" w:sz="6" w:space="0" w:color="000000"/>
              <w:left w:val="single" w:sz="6" w:space="0" w:color="000000"/>
              <w:bottom w:val="single" w:sz="6" w:space="0" w:color="000000"/>
            </w:tcBorders>
            <w:shd w:val="clear" w:color="auto" w:fill="auto"/>
          </w:tcPr>
          <w:p w:rsidR="00E24237" w:rsidRPr="00955B3F" w:rsidRDefault="00E24237" w:rsidP="00F9779C">
            <w:pPr>
              <w:snapToGrid w:val="0"/>
              <w:jc w:val="center"/>
              <w:rPr>
                <w:b/>
                <w:bCs/>
                <w:color w:val="000000"/>
                <w:sz w:val="20"/>
                <w:szCs w:val="20"/>
              </w:rPr>
            </w:pPr>
            <w:r w:rsidRPr="00955B3F">
              <w:rPr>
                <w:b/>
                <w:bCs/>
                <w:color w:val="000000"/>
                <w:sz w:val="20"/>
                <w:szCs w:val="20"/>
              </w:rPr>
              <w:t>3 классы</w:t>
            </w:r>
          </w:p>
        </w:tc>
        <w:tc>
          <w:tcPr>
            <w:tcW w:w="1208" w:type="dxa"/>
            <w:gridSpan w:val="2"/>
            <w:tcBorders>
              <w:top w:val="single" w:sz="6" w:space="0" w:color="000000"/>
              <w:left w:val="single" w:sz="6" w:space="0" w:color="000000"/>
              <w:bottom w:val="single" w:sz="6" w:space="0" w:color="000000"/>
            </w:tcBorders>
            <w:shd w:val="clear" w:color="auto" w:fill="auto"/>
          </w:tcPr>
          <w:p w:rsidR="00E24237" w:rsidRPr="00955B3F" w:rsidRDefault="00E24237" w:rsidP="00F9779C">
            <w:pPr>
              <w:snapToGrid w:val="0"/>
              <w:jc w:val="center"/>
              <w:rPr>
                <w:b/>
                <w:bCs/>
                <w:color w:val="000000"/>
                <w:sz w:val="20"/>
                <w:szCs w:val="20"/>
              </w:rPr>
            </w:pPr>
            <w:r w:rsidRPr="00955B3F">
              <w:rPr>
                <w:b/>
                <w:bCs/>
                <w:color w:val="000000"/>
                <w:sz w:val="20"/>
                <w:szCs w:val="20"/>
              </w:rPr>
              <w:t>4 классы</w:t>
            </w:r>
          </w:p>
        </w:tc>
        <w:tc>
          <w:tcPr>
            <w:tcW w:w="943" w:type="dxa"/>
            <w:vMerge w:val="restart"/>
            <w:tcBorders>
              <w:top w:val="single" w:sz="6" w:space="0" w:color="000000"/>
              <w:left w:val="single" w:sz="6" w:space="0" w:color="000000"/>
            </w:tcBorders>
            <w:shd w:val="clear" w:color="auto" w:fill="auto"/>
          </w:tcPr>
          <w:p w:rsidR="00E24237" w:rsidRPr="00955B3F" w:rsidRDefault="00E24237" w:rsidP="00F9779C">
            <w:pPr>
              <w:snapToGrid w:val="0"/>
              <w:rPr>
                <w:b/>
                <w:bCs/>
                <w:color w:val="000000"/>
                <w:sz w:val="20"/>
                <w:szCs w:val="20"/>
              </w:rPr>
            </w:pPr>
            <w:r w:rsidRPr="00955B3F">
              <w:rPr>
                <w:b/>
                <w:bCs/>
                <w:color w:val="000000"/>
                <w:sz w:val="20"/>
                <w:szCs w:val="20"/>
              </w:rPr>
              <w:t>всего за 3 года</w:t>
            </w:r>
          </w:p>
        </w:tc>
        <w:tc>
          <w:tcPr>
            <w:tcW w:w="2379" w:type="dxa"/>
            <w:vMerge/>
            <w:tcBorders>
              <w:left w:val="single" w:sz="6" w:space="0" w:color="000000"/>
              <w:right w:val="single" w:sz="6" w:space="0" w:color="000000"/>
            </w:tcBorders>
            <w:shd w:val="clear" w:color="auto" w:fill="auto"/>
          </w:tcPr>
          <w:p w:rsidR="00E24237" w:rsidRPr="00955B3F" w:rsidRDefault="00E24237" w:rsidP="00F9779C">
            <w:pPr>
              <w:snapToGrid w:val="0"/>
              <w:rPr>
                <w:b/>
                <w:bCs/>
                <w:sz w:val="20"/>
                <w:szCs w:val="20"/>
              </w:rPr>
            </w:pPr>
          </w:p>
        </w:tc>
      </w:tr>
      <w:tr w:rsidR="00E24237" w:rsidRPr="00955B3F" w:rsidTr="00F9779C">
        <w:tc>
          <w:tcPr>
            <w:tcW w:w="2097" w:type="dxa"/>
            <w:vMerge/>
            <w:tcBorders>
              <w:left w:val="single" w:sz="6" w:space="0" w:color="000000"/>
              <w:bottom w:val="single" w:sz="6" w:space="0" w:color="000000"/>
              <w:right w:val="single" w:sz="4" w:space="0" w:color="auto"/>
            </w:tcBorders>
            <w:shd w:val="clear" w:color="auto" w:fill="auto"/>
          </w:tcPr>
          <w:p w:rsidR="00E24237" w:rsidRPr="00955B3F" w:rsidRDefault="00E24237" w:rsidP="00F9779C">
            <w:pPr>
              <w:ind w:left="720"/>
              <w:rPr>
                <w:b/>
                <w:bCs/>
                <w:color w:val="000000"/>
                <w:sz w:val="20"/>
                <w:szCs w:val="20"/>
              </w:rPr>
            </w:pPr>
          </w:p>
        </w:tc>
        <w:tc>
          <w:tcPr>
            <w:tcW w:w="1984" w:type="dxa"/>
            <w:vMerge/>
            <w:tcBorders>
              <w:left w:val="single" w:sz="4" w:space="0" w:color="auto"/>
              <w:bottom w:val="single" w:sz="6" w:space="0" w:color="000000"/>
            </w:tcBorders>
            <w:shd w:val="clear" w:color="auto" w:fill="auto"/>
          </w:tcPr>
          <w:p w:rsidR="00E24237" w:rsidRPr="00955B3F" w:rsidRDefault="00E24237" w:rsidP="00F9779C">
            <w:pPr>
              <w:ind w:left="720"/>
              <w:rPr>
                <w:b/>
                <w:bCs/>
                <w:color w:val="000000"/>
                <w:sz w:val="20"/>
                <w:szCs w:val="20"/>
              </w:rPr>
            </w:pP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нед</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год</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нед</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год</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нед</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Год</w:t>
            </w:r>
          </w:p>
        </w:tc>
        <w:tc>
          <w:tcPr>
            <w:tcW w:w="943" w:type="dxa"/>
            <w:vMerge/>
            <w:tcBorders>
              <w:left w:val="single" w:sz="6" w:space="0" w:color="000000"/>
              <w:bottom w:val="single" w:sz="6" w:space="0" w:color="000000"/>
            </w:tcBorders>
            <w:shd w:val="clear" w:color="auto" w:fill="auto"/>
          </w:tcPr>
          <w:p w:rsidR="00E24237" w:rsidRPr="00955B3F" w:rsidRDefault="00E24237" w:rsidP="00F9779C">
            <w:pPr>
              <w:snapToGrid w:val="0"/>
              <w:rPr>
                <w:b/>
                <w:bCs/>
                <w:color w:val="000000"/>
                <w:sz w:val="20"/>
                <w:szCs w:val="20"/>
              </w:rPr>
            </w:pPr>
          </w:p>
        </w:tc>
        <w:tc>
          <w:tcPr>
            <w:tcW w:w="2379" w:type="dxa"/>
            <w:vMerge/>
            <w:tcBorders>
              <w:left w:val="single" w:sz="6" w:space="0" w:color="000000"/>
              <w:bottom w:val="single" w:sz="6" w:space="0" w:color="000000"/>
              <w:right w:val="single" w:sz="6" w:space="0" w:color="000000"/>
            </w:tcBorders>
            <w:shd w:val="clear" w:color="auto" w:fill="auto"/>
          </w:tcPr>
          <w:p w:rsidR="00E24237" w:rsidRPr="00955B3F" w:rsidRDefault="00E24237" w:rsidP="00F9779C">
            <w:pPr>
              <w:snapToGrid w:val="0"/>
              <w:rPr>
                <w:b/>
                <w:bCs/>
                <w:sz w:val="20"/>
                <w:szCs w:val="20"/>
              </w:rPr>
            </w:pPr>
          </w:p>
        </w:tc>
      </w:tr>
      <w:tr w:rsidR="00E24237" w:rsidRPr="00955B3F" w:rsidTr="00F9779C">
        <w:tc>
          <w:tcPr>
            <w:tcW w:w="11028" w:type="dxa"/>
            <w:gridSpan w:val="10"/>
            <w:tcBorders>
              <w:top w:val="single" w:sz="4" w:space="0" w:color="000000"/>
              <w:left w:val="single" w:sz="6" w:space="0" w:color="000000"/>
              <w:bottom w:val="single" w:sz="4" w:space="0" w:color="000000"/>
              <w:right w:val="single" w:sz="6" w:space="0" w:color="000000"/>
            </w:tcBorders>
            <w:shd w:val="clear" w:color="auto" w:fill="auto"/>
          </w:tcPr>
          <w:p w:rsidR="00E24237" w:rsidRPr="00955B3F" w:rsidRDefault="00E24237" w:rsidP="00F9779C">
            <w:pPr>
              <w:pStyle w:val="TableParagraph"/>
              <w:spacing w:before="67"/>
              <w:ind w:right="91"/>
              <w:jc w:val="center"/>
              <w:rPr>
                <w:sz w:val="20"/>
                <w:szCs w:val="20"/>
              </w:rPr>
            </w:pPr>
            <w:r w:rsidRPr="00955B3F">
              <w:rPr>
                <w:b/>
                <w:bCs/>
                <w:color w:val="000000"/>
                <w:sz w:val="20"/>
                <w:szCs w:val="20"/>
              </w:rPr>
              <w:t>Обязательная часть</w:t>
            </w:r>
          </w:p>
        </w:tc>
      </w:tr>
      <w:tr w:rsidR="00E24237" w:rsidRPr="00955B3F" w:rsidTr="00F9779C">
        <w:tc>
          <w:tcPr>
            <w:tcW w:w="2097" w:type="dxa"/>
            <w:vMerge w:val="restart"/>
            <w:tcBorders>
              <w:top w:val="single" w:sz="4" w:space="0" w:color="000000"/>
              <w:left w:val="single" w:sz="6" w:space="0" w:color="000000"/>
              <w:bottom w:val="single" w:sz="4" w:space="0" w:color="000000"/>
            </w:tcBorders>
            <w:shd w:val="clear" w:color="auto" w:fill="auto"/>
          </w:tcPr>
          <w:p w:rsidR="00E24237" w:rsidRPr="00955B3F" w:rsidRDefault="00E24237" w:rsidP="00F9779C">
            <w:pPr>
              <w:rPr>
                <w:sz w:val="20"/>
                <w:szCs w:val="20"/>
              </w:rPr>
            </w:pPr>
            <w:r w:rsidRPr="00955B3F">
              <w:rPr>
                <w:color w:val="000000"/>
                <w:sz w:val="20"/>
                <w:szCs w:val="20"/>
              </w:rPr>
              <w:t>Русский язык и литературное чтение</w:t>
            </w: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Русский язык</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102</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102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102</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Pr>
                <w:b/>
                <w:sz w:val="20"/>
                <w:szCs w:val="20"/>
              </w:rPr>
              <w:t>306</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Default="00E24237" w:rsidP="00F9779C">
            <w:pPr>
              <w:pStyle w:val="TableParagraph"/>
              <w:spacing w:before="67"/>
              <w:ind w:right="91"/>
              <w:jc w:val="center"/>
              <w:rPr>
                <w:sz w:val="20"/>
                <w:szCs w:val="20"/>
              </w:rPr>
            </w:pPr>
            <w:r>
              <w:rPr>
                <w:sz w:val="20"/>
                <w:szCs w:val="20"/>
              </w:rPr>
              <w:t xml:space="preserve">2,3 класс – </w:t>
            </w:r>
          </w:p>
          <w:p w:rsidR="00E24237" w:rsidRDefault="00E24237" w:rsidP="00F9779C">
            <w:pPr>
              <w:pStyle w:val="TableParagraph"/>
              <w:spacing w:before="67"/>
              <w:ind w:right="91"/>
              <w:jc w:val="center"/>
              <w:rPr>
                <w:sz w:val="20"/>
                <w:szCs w:val="20"/>
              </w:rPr>
            </w:pPr>
            <w:r>
              <w:rPr>
                <w:sz w:val="20"/>
                <w:szCs w:val="20"/>
              </w:rPr>
              <w:t>контрольный д</w:t>
            </w:r>
            <w:r w:rsidRPr="00955B3F">
              <w:rPr>
                <w:sz w:val="20"/>
                <w:szCs w:val="20"/>
              </w:rPr>
              <w:t>иктант</w:t>
            </w:r>
            <w:r>
              <w:rPr>
                <w:sz w:val="20"/>
                <w:szCs w:val="20"/>
              </w:rPr>
              <w:t xml:space="preserve">, </w:t>
            </w:r>
          </w:p>
          <w:p w:rsidR="00E24237" w:rsidRPr="00955B3F" w:rsidRDefault="00E24237" w:rsidP="00F9779C">
            <w:pPr>
              <w:pStyle w:val="TableParagraph"/>
              <w:spacing w:before="67"/>
              <w:ind w:right="91"/>
              <w:jc w:val="center"/>
              <w:rPr>
                <w:sz w:val="20"/>
                <w:szCs w:val="20"/>
              </w:rPr>
            </w:pPr>
            <w:r>
              <w:rPr>
                <w:sz w:val="20"/>
                <w:szCs w:val="20"/>
              </w:rPr>
              <w:t xml:space="preserve">4 класс – всероссийская </w:t>
            </w:r>
            <w:r>
              <w:rPr>
                <w:sz w:val="20"/>
                <w:szCs w:val="20"/>
              </w:rPr>
              <w:lastRenderedPageBreak/>
              <w:t>проверочная работа</w:t>
            </w:r>
          </w:p>
        </w:tc>
      </w:tr>
      <w:tr w:rsidR="00E24237" w:rsidRPr="00955B3F" w:rsidTr="00F9779C">
        <w:trPr>
          <w:trHeight w:val="524"/>
        </w:trPr>
        <w:tc>
          <w:tcPr>
            <w:tcW w:w="2097" w:type="dxa"/>
            <w:vMerge/>
            <w:tcBorders>
              <w:top w:val="single" w:sz="4" w:space="0" w:color="000000"/>
              <w:left w:val="single" w:sz="6" w:space="0" w:color="000000"/>
              <w:bottom w:val="single" w:sz="4" w:space="0" w:color="000000"/>
            </w:tcBorders>
            <w:shd w:val="clear" w:color="auto" w:fill="auto"/>
          </w:tcPr>
          <w:p w:rsidR="00E24237" w:rsidRPr="00955B3F" w:rsidRDefault="00E24237" w:rsidP="00F9779C">
            <w:pPr>
              <w:snapToGrid w:val="0"/>
              <w:rPr>
                <w:sz w:val="20"/>
                <w:szCs w:val="20"/>
              </w:rPr>
            </w:pP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Литературное чтение</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102</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102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102</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Pr>
                <w:b/>
                <w:sz w:val="20"/>
                <w:szCs w:val="20"/>
              </w:rPr>
              <w:t>306</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pStyle w:val="TableParagraph"/>
              <w:spacing w:before="67"/>
              <w:ind w:left="178"/>
              <w:jc w:val="center"/>
              <w:rPr>
                <w:sz w:val="20"/>
                <w:szCs w:val="20"/>
              </w:rPr>
            </w:pPr>
            <w:r>
              <w:rPr>
                <w:sz w:val="20"/>
                <w:szCs w:val="20"/>
              </w:rPr>
              <w:t>Собеседование</w:t>
            </w:r>
          </w:p>
        </w:tc>
      </w:tr>
      <w:tr w:rsidR="00E24237" w:rsidRPr="00955B3F" w:rsidTr="00F9779C">
        <w:tc>
          <w:tcPr>
            <w:tcW w:w="2097" w:type="dxa"/>
            <w:tcBorders>
              <w:top w:val="single" w:sz="4"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sz w:val="20"/>
                <w:szCs w:val="20"/>
              </w:rPr>
              <w:t>Иностранный язык</w:t>
            </w: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Pr>
                <w:color w:val="000000"/>
                <w:sz w:val="20"/>
                <w:szCs w:val="20"/>
              </w:rPr>
              <w:t>Иностранный язык (английский</w:t>
            </w:r>
            <w:r w:rsidRPr="00955B3F">
              <w:rPr>
                <w:color w:val="000000"/>
                <w:sz w:val="20"/>
                <w:szCs w:val="20"/>
              </w:rPr>
              <w:t>)</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68</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68</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68</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204</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pStyle w:val="TableParagraph"/>
              <w:spacing w:before="158"/>
              <w:ind w:left="107"/>
              <w:rPr>
                <w:sz w:val="20"/>
                <w:szCs w:val="20"/>
              </w:rPr>
            </w:pPr>
            <w:r>
              <w:rPr>
                <w:sz w:val="20"/>
                <w:szCs w:val="20"/>
              </w:rPr>
              <w:t>Итоговая контрольная работа</w:t>
            </w:r>
          </w:p>
        </w:tc>
      </w:tr>
      <w:tr w:rsidR="00E24237" w:rsidRPr="00955B3F" w:rsidTr="00F9779C">
        <w:tc>
          <w:tcPr>
            <w:tcW w:w="2097"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Математика и информатика</w:t>
            </w: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Математика</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rPr>
                <w:sz w:val="20"/>
                <w:szCs w:val="20"/>
              </w:rPr>
            </w:pPr>
            <w:r>
              <w:rPr>
                <w:sz w:val="20"/>
                <w:szCs w:val="20"/>
              </w:rPr>
              <w:t>102</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Pr>
                <w:sz w:val="20"/>
                <w:szCs w:val="20"/>
              </w:rPr>
              <w:t>102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68</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204</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pStyle w:val="TableParagraph"/>
              <w:spacing w:before="158"/>
              <w:ind w:left="107"/>
              <w:jc w:val="center"/>
              <w:rPr>
                <w:sz w:val="20"/>
                <w:szCs w:val="20"/>
              </w:rPr>
            </w:pPr>
            <w:r w:rsidRPr="00955B3F">
              <w:rPr>
                <w:sz w:val="20"/>
                <w:szCs w:val="20"/>
              </w:rPr>
              <w:t>Контрольная работа</w:t>
            </w:r>
          </w:p>
        </w:tc>
      </w:tr>
      <w:tr w:rsidR="00E24237" w:rsidRPr="00955B3F" w:rsidTr="00F9779C">
        <w:tc>
          <w:tcPr>
            <w:tcW w:w="2097"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sz w:val="20"/>
                <w:szCs w:val="20"/>
              </w:rPr>
              <w:t>Обществознание и естествознание</w:t>
            </w:r>
            <w:r>
              <w:rPr>
                <w:sz w:val="20"/>
                <w:szCs w:val="20"/>
              </w:rPr>
              <w:t xml:space="preserve"> (окружающий мир)</w:t>
            </w: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Окружающий мир</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68</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68</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68</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204</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pStyle w:val="TableParagraph"/>
              <w:spacing w:before="10"/>
              <w:jc w:val="center"/>
              <w:rPr>
                <w:sz w:val="20"/>
                <w:szCs w:val="20"/>
              </w:rPr>
            </w:pPr>
            <w:r>
              <w:rPr>
                <w:sz w:val="20"/>
                <w:szCs w:val="20"/>
              </w:rPr>
              <w:t>2,3 класс - диагностическая работа, 4 класс – устный экзамен</w:t>
            </w:r>
          </w:p>
        </w:tc>
      </w:tr>
      <w:tr w:rsidR="00E24237" w:rsidRPr="00955B3F" w:rsidTr="00F9779C">
        <w:trPr>
          <w:trHeight w:val="500"/>
        </w:trPr>
        <w:tc>
          <w:tcPr>
            <w:tcW w:w="2097" w:type="dxa"/>
            <w:tcBorders>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sz w:val="20"/>
                <w:szCs w:val="20"/>
              </w:rPr>
              <w:t>Основы религиозной культуры и светской этики</w:t>
            </w: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Pr>
                <w:sz w:val="20"/>
                <w:szCs w:val="20"/>
              </w:rPr>
              <w:t xml:space="preserve">Основы светской </w:t>
            </w:r>
            <w:r w:rsidRPr="00955B3F">
              <w:rPr>
                <w:sz w:val="20"/>
                <w:szCs w:val="20"/>
              </w:rPr>
              <w:t>этики</w:t>
            </w:r>
          </w:p>
        </w:tc>
        <w:tc>
          <w:tcPr>
            <w:tcW w:w="606" w:type="dxa"/>
            <w:tcBorders>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p>
        </w:tc>
        <w:tc>
          <w:tcPr>
            <w:tcW w:w="604" w:type="dxa"/>
            <w:tcBorders>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p>
        </w:tc>
        <w:tc>
          <w:tcPr>
            <w:tcW w:w="603" w:type="dxa"/>
            <w:tcBorders>
              <w:left w:val="single" w:sz="6" w:space="0" w:color="000000"/>
              <w:bottom w:val="single" w:sz="6" w:space="0" w:color="000000"/>
            </w:tcBorders>
            <w:shd w:val="clear" w:color="auto" w:fill="auto"/>
          </w:tcPr>
          <w:p w:rsidR="00E24237" w:rsidRPr="00955B3F" w:rsidRDefault="00E24237" w:rsidP="00F9779C">
            <w:pPr>
              <w:jc w:val="center"/>
              <w:rPr>
                <w:sz w:val="20"/>
                <w:szCs w:val="20"/>
              </w:rPr>
            </w:pPr>
          </w:p>
        </w:tc>
        <w:tc>
          <w:tcPr>
            <w:tcW w:w="604" w:type="dxa"/>
            <w:tcBorders>
              <w:left w:val="single" w:sz="6" w:space="0" w:color="000000"/>
              <w:bottom w:val="single" w:sz="6" w:space="0" w:color="000000"/>
            </w:tcBorders>
            <w:shd w:val="clear" w:color="auto" w:fill="auto"/>
          </w:tcPr>
          <w:p w:rsidR="00E24237" w:rsidRPr="00955B3F" w:rsidRDefault="00E24237" w:rsidP="00F9779C">
            <w:pPr>
              <w:jc w:val="center"/>
              <w:rPr>
                <w:sz w:val="20"/>
                <w:szCs w:val="20"/>
              </w:rPr>
            </w:pPr>
          </w:p>
        </w:tc>
        <w:tc>
          <w:tcPr>
            <w:tcW w:w="604" w:type="dxa"/>
            <w:tcBorders>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943" w:type="dxa"/>
            <w:tcBorders>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34</w:t>
            </w:r>
          </w:p>
        </w:tc>
        <w:tc>
          <w:tcPr>
            <w:tcW w:w="2379" w:type="dxa"/>
            <w:tcBorders>
              <w:left w:val="single" w:sz="6" w:space="0" w:color="000000"/>
              <w:bottom w:val="single" w:sz="6" w:space="0" w:color="000000"/>
              <w:right w:val="single" w:sz="6" w:space="0" w:color="000000"/>
            </w:tcBorders>
            <w:shd w:val="clear" w:color="auto" w:fill="auto"/>
          </w:tcPr>
          <w:p w:rsidR="00E24237" w:rsidRPr="00955B3F" w:rsidRDefault="00E24237" w:rsidP="00F9779C">
            <w:pPr>
              <w:pStyle w:val="TableParagraph"/>
              <w:spacing w:before="6"/>
              <w:jc w:val="center"/>
              <w:rPr>
                <w:sz w:val="20"/>
                <w:szCs w:val="20"/>
              </w:rPr>
            </w:pPr>
            <w:r>
              <w:rPr>
                <w:sz w:val="20"/>
                <w:szCs w:val="20"/>
              </w:rPr>
              <w:t>Собеседование</w:t>
            </w:r>
          </w:p>
        </w:tc>
      </w:tr>
      <w:tr w:rsidR="00E24237" w:rsidRPr="00955B3F" w:rsidTr="00F9779C">
        <w:tc>
          <w:tcPr>
            <w:tcW w:w="2097" w:type="dxa"/>
            <w:vMerge w:val="restart"/>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Искусство</w:t>
            </w: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Музыка</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102</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pStyle w:val="TableParagraph"/>
              <w:spacing w:before="67"/>
              <w:ind w:left="107"/>
              <w:jc w:val="center"/>
              <w:rPr>
                <w:sz w:val="20"/>
                <w:szCs w:val="20"/>
              </w:rPr>
            </w:pPr>
            <w:r>
              <w:rPr>
                <w:sz w:val="20"/>
                <w:szCs w:val="20"/>
              </w:rPr>
              <w:t>Творческая работа</w:t>
            </w:r>
          </w:p>
        </w:tc>
      </w:tr>
      <w:tr w:rsidR="00E24237" w:rsidRPr="00955B3F" w:rsidTr="00F9779C">
        <w:tc>
          <w:tcPr>
            <w:tcW w:w="2097" w:type="dxa"/>
            <w:vMerge/>
            <w:tcBorders>
              <w:top w:val="single" w:sz="6" w:space="0" w:color="000000"/>
              <w:left w:val="single" w:sz="6" w:space="0" w:color="000000"/>
              <w:bottom w:val="single" w:sz="6" w:space="0" w:color="000000"/>
            </w:tcBorders>
            <w:shd w:val="clear" w:color="auto" w:fill="auto"/>
          </w:tcPr>
          <w:p w:rsidR="00E24237" w:rsidRPr="00955B3F" w:rsidRDefault="00E24237" w:rsidP="00F9779C">
            <w:pPr>
              <w:snapToGrid w:val="0"/>
              <w:rPr>
                <w:sz w:val="20"/>
                <w:szCs w:val="20"/>
              </w:rPr>
            </w:pP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Изобразительное искусство</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102</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pStyle w:val="TableParagraph"/>
              <w:spacing w:before="154"/>
              <w:ind w:left="107"/>
              <w:jc w:val="center"/>
              <w:rPr>
                <w:sz w:val="20"/>
                <w:szCs w:val="20"/>
              </w:rPr>
            </w:pPr>
            <w:r w:rsidRPr="00955B3F">
              <w:rPr>
                <w:sz w:val="20"/>
                <w:szCs w:val="20"/>
              </w:rPr>
              <w:t>Творческая работа</w:t>
            </w:r>
          </w:p>
        </w:tc>
      </w:tr>
      <w:tr w:rsidR="00E24237" w:rsidRPr="00955B3F" w:rsidTr="00F9779C">
        <w:tc>
          <w:tcPr>
            <w:tcW w:w="2097"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Технология</w:t>
            </w: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Технология</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34</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102</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pStyle w:val="TableParagraph"/>
              <w:spacing w:before="68"/>
              <w:ind w:left="107"/>
              <w:jc w:val="center"/>
              <w:rPr>
                <w:sz w:val="20"/>
                <w:szCs w:val="20"/>
              </w:rPr>
            </w:pPr>
            <w:r w:rsidRPr="00955B3F">
              <w:rPr>
                <w:sz w:val="20"/>
                <w:szCs w:val="20"/>
              </w:rPr>
              <w:t>Творческая работа</w:t>
            </w:r>
          </w:p>
        </w:tc>
      </w:tr>
      <w:tr w:rsidR="00E24237" w:rsidRPr="00955B3F" w:rsidTr="00F9779C">
        <w:tc>
          <w:tcPr>
            <w:tcW w:w="2097"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Физическая культура</w:t>
            </w:r>
          </w:p>
        </w:tc>
        <w:tc>
          <w:tcPr>
            <w:tcW w:w="198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Физическая культура</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68</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Pr>
                <w:sz w:val="20"/>
                <w:szCs w:val="20"/>
              </w:rPr>
              <w:t>68</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Pr>
                <w:sz w:val="20"/>
                <w:szCs w:val="20"/>
              </w:rPr>
              <w:t>68</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b/>
                <w:sz w:val="20"/>
                <w:szCs w:val="20"/>
              </w:rPr>
            </w:pPr>
            <w:r>
              <w:rPr>
                <w:b/>
                <w:sz w:val="20"/>
                <w:szCs w:val="20"/>
              </w:rPr>
              <w:t>204</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pStyle w:val="TableParagraph"/>
              <w:spacing w:before="67"/>
              <w:ind w:left="107"/>
              <w:jc w:val="center"/>
              <w:rPr>
                <w:sz w:val="20"/>
                <w:szCs w:val="20"/>
              </w:rPr>
            </w:pPr>
            <w:r w:rsidRPr="0005714E">
              <w:rPr>
                <w:sz w:val="20"/>
                <w:szCs w:val="20"/>
              </w:rPr>
              <w:t>Выполнение контрольных нормативов</w:t>
            </w:r>
          </w:p>
        </w:tc>
      </w:tr>
      <w:tr w:rsidR="00E24237" w:rsidRPr="00955B3F" w:rsidTr="00F9779C">
        <w:tc>
          <w:tcPr>
            <w:tcW w:w="4081" w:type="dxa"/>
            <w:gridSpan w:val="2"/>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b/>
                <w:bCs/>
                <w:color w:val="000000"/>
                <w:sz w:val="20"/>
                <w:szCs w:val="20"/>
              </w:rPr>
              <w:t>Итого:</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b/>
                <w:sz w:val="20"/>
                <w:szCs w:val="20"/>
              </w:rPr>
            </w:pPr>
            <w:r w:rsidRPr="00955B3F">
              <w:rPr>
                <w:b/>
                <w:sz w:val="20"/>
                <w:szCs w:val="20"/>
              </w:rPr>
              <w:t>18</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b/>
                <w:sz w:val="20"/>
                <w:szCs w:val="20"/>
              </w:rPr>
            </w:pPr>
            <w:r w:rsidRPr="00955B3F">
              <w:rPr>
                <w:b/>
                <w:sz w:val="20"/>
                <w:szCs w:val="20"/>
              </w:rPr>
              <w:t>612</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18</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612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18</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612</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1836</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jc w:val="center"/>
              <w:rPr>
                <w:sz w:val="20"/>
                <w:szCs w:val="20"/>
              </w:rPr>
            </w:pPr>
          </w:p>
        </w:tc>
      </w:tr>
      <w:tr w:rsidR="00E24237" w:rsidRPr="00955B3F" w:rsidTr="00F9779C">
        <w:tc>
          <w:tcPr>
            <w:tcW w:w="11028" w:type="dxa"/>
            <w:gridSpan w:val="10"/>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jc w:val="center"/>
              <w:rPr>
                <w:sz w:val="20"/>
                <w:szCs w:val="20"/>
              </w:rPr>
            </w:pPr>
            <w:r w:rsidRPr="00955B3F">
              <w:rPr>
                <w:b/>
                <w:sz w:val="20"/>
                <w:szCs w:val="20"/>
              </w:rPr>
              <w:t>Часть, формируемая участниками образовательного процесса (при 5-дневной учебной неделе):</w:t>
            </w:r>
          </w:p>
        </w:tc>
      </w:tr>
      <w:tr w:rsidR="00E24237" w:rsidRPr="00955B3F" w:rsidTr="00F9779C">
        <w:tc>
          <w:tcPr>
            <w:tcW w:w="2097" w:type="dxa"/>
            <w:vMerge w:val="restart"/>
            <w:tcBorders>
              <w:top w:val="single" w:sz="6" w:space="0" w:color="000000"/>
              <w:left w:val="single" w:sz="6" w:space="0" w:color="000000"/>
            </w:tcBorders>
            <w:shd w:val="clear" w:color="auto" w:fill="auto"/>
          </w:tcPr>
          <w:p w:rsidR="00E24237" w:rsidRPr="00955B3F" w:rsidRDefault="00E24237" w:rsidP="00F9779C">
            <w:pPr>
              <w:tabs>
                <w:tab w:val="left" w:pos="4500"/>
                <w:tab w:val="left" w:pos="9180"/>
                <w:tab w:val="left" w:pos="9360"/>
              </w:tabs>
              <w:rPr>
                <w:sz w:val="20"/>
                <w:szCs w:val="20"/>
              </w:rPr>
            </w:pPr>
            <w:r w:rsidRPr="00955B3F">
              <w:rPr>
                <w:bCs/>
                <w:sz w:val="20"/>
                <w:szCs w:val="20"/>
              </w:rPr>
              <w:t>Русский язык и литературное чтение</w:t>
            </w:r>
          </w:p>
        </w:tc>
        <w:tc>
          <w:tcPr>
            <w:tcW w:w="1984" w:type="dxa"/>
            <w:tcBorders>
              <w:top w:val="single" w:sz="6" w:space="0" w:color="000000"/>
              <w:left w:val="single" w:sz="4" w:space="0" w:color="000000"/>
              <w:bottom w:val="single" w:sz="6" w:space="0" w:color="000000"/>
            </w:tcBorders>
            <w:shd w:val="clear" w:color="auto" w:fill="auto"/>
          </w:tcPr>
          <w:p w:rsidR="00E24237" w:rsidRPr="00955B3F" w:rsidRDefault="00E24237" w:rsidP="00F9779C">
            <w:pPr>
              <w:rPr>
                <w:sz w:val="20"/>
                <w:szCs w:val="20"/>
              </w:rPr>
            </w:pPr>
            <w:r w:rsidRPr="00955B3F">
              <w:rPr>
                <w:sz w:val="20"/>
                <w:szCs w:val="20"/>
              </w:rPr>
              <w:t>Русский язык</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68</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68</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68</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204</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jc w:val="center"/>
              <w:rPr>
                <w:sz w:val="20"/>
                <w:szCs w:val="20"/>
              </w:rPr>
            </w:pPr>
          </w:p>
        </w:tc>
      </w:tr>
      <w:tr w:rsidR="00E24237" w:rsidRPr="00955B3F" w:rsidTr="00F9779C">
        <w:tc>
          <w:tcPr>
            <w:tcW w:w="2097" w:type="dxa"/>
            <w:vMerge/>
            <w:tcBorders>
              <w:top w:val="single" w:sz="6" w:space="0" w:color="000000"/>
              <w:left w:val="single" w:sz="6" w:space="0" w:color="000000"/>
            </w:tcBorders>
            <w:shd w:val="clear" w:color="auto" w:fill="auto"/>
          </w:tcPr>
          <w:p w:rsidR="00E24237" w:rsidRPr="00955B3F" w:rsidRDefault="00E24237" w:rsidP="00F9779C">
            <w:pPr>
              <w:snapToGrid w:val="0"/>
              <w:rPr>
                <w:sz w:val="20"/>
                <w:szCs w:val="20"/>
              </w:rPr>
            </w:pPr>
          </w:p>
        </w:tc>
        <w:tc>
          <w:tcPr>
            <w:tcW w:w="1984" w:type="dxa"/>
            <w:tcBorders>
              <w:top w:val="single" w:sz="6" w:space="0" w:color="000000"/>
              <w:left w:val="single" w:sz="4" w:space="0" w:color="000000"/>
              <w:bottom w:val="single" w:sz="6" w:space="0" w:color="000000"/>
            </w:tcBorders>
            <w:shd w:val="clear" w:color="auto" w:fill="auto"/>
          </w:tcPr>
          <w:p w:rsidR="00E24237" w:rsidRPr="00955B3F" w:rsidRDefault="00E24237" w:rsidP="00F9779C">
            <w:pPr>
              <w:rPr>
                <w:sz w:val="20"/>
                <w:szCs w:val="20"/>
              </w:rPr>
            </w:pPr>
            <w:r w:rsidRPr="00955B3F">
              <w:rPr>
                <w:sz w:val="20"/>
                <w:szCs w:val="20"/>
              </w:rPr>
              <w:t>Литературное чтение</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34</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34</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34</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102</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jc w:val="center"/>
              <w:rPr>
                <w:sz w:val="20"/>
                <w:szCs w:val="20"/>
              </w:rPr>
            </w:pPr>
          </w:p>
        </w:tc>
      </w:tr>
      <w:tr w:rsidR="00E24237" w:rsidRPr="00955B3F" w:rsidTr="00F9779C">
        <w:tc>
          <w:tcPr>
            <w:tcW w:w="2097"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rPr>
                <w:sz w:val="20"/>
                <w:szCs w:val="20"/>
              </w:rPr>
            </w:pPr>
            <w:r w:rsidRPr="00955B3F">
              <w:rPr>
                <w:bCs/>
                <w:sz w:val="20"/>
                <w:szCs w:val="20"/>
              </w:rPr>
              <w:t>Математика и информатика</w:t>
            </w:r>
          </w:p>
        </w:tc>
        <w:tc>
          <w:tcPr>
            <w:tcW w:w="1984" w:type="dxa"/>
            <w:tcBorders>
              <w:top w:val="single" w:sz="6" w:space="0" w:color="000000"/>
              <w:left w:val="single" w:sz="4" w:space="0" w:color="000000"/>
              <w:bottom w:val="single" w:sz="6" w:space="0" w:color="000000"/>
            </w:tcBorders>
            <w:shd w:val="clear" w:color="auto" w:fill="auto"/>
          </w:tcPr>
          <w:p w:rsidR="00E24237" w:rsidRPr="00955B3F" w:rsidRDefault="00E24237" w:rsidP="00F9779C">
            <w:pPr>
              <w:rPr>
                <w:sz w:val="20"/>
                <w:szCs w:val="20"/>
              </w:rPr>
            </w:pPr>
            <w:r w:rsidRPr="00955B3F">
              <w:rPr>
                <w:sz w:val="20"/>
                <w:szCs w:val="20"/>
              </w:rPr>
              <w:t xml:space="preserve">Математика </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34</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34</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sidRPr="00955B3F">
              <w:rPr>
                <w:sz w:val="20"/>
                <w:szCs w:val="20"/>
              </w:rPr>
              <w:t>68</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sz w:val="20"/>
                <w:szCs w:val="20"/>
              </w:rPr>
            </w:pPr>
            <w:r w:rsidRPr="00955B3F">
              <w:rPr>
                <w:sz w:val="20"/>
                <w:szCs w:val="20"/>
              </w:rPr>
              <w:t>204</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jc w:val="center"/>
              <w:rPr>
                <w:sz w:val="20"/>
                <w:szCs w:val="20"/>
              </w:rPr>
            </w:pPr>
          </w:p>
        </w:tc>
      </w:tr>
      <w:tr w:rsidR="00E24237" w:rsidRPr="00955B3F" w:rsidTr="00F9779C">
        <w:tc>
          <w:tcPr>
            <w:tcW w:w="2097"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Физическая культура</w:t>
            </w:r>
          </w:p>
        </w:tc>
        <w:tc>
          <w:tcPr>
            <w:tcW w:w="1984" w:type="dxa"/>
            <w:tcBorders>
              <w:top w:val="single" w:sz="6" w:space="0" w:color="000000"/>
              <w:left w:val="single" w:sz="4" w:space="0" w:color="000000"/>
              <w:bottom w:val="single" w:sz="6" w:space="0" w:color="000000"/>
            </w:tcBorders>
            <w:shd w:val="clear" w:color="auto" w:fill="auto"/>
          </w:tcPr>
          <w:p w:rsidR="00E24237" w:rsidRPr="00955B3F" w:rsidRDefault="00E24237" w:rsidP="00F9779C">
            <w:pPr>
              <w:rPr>
                <w:sz w:val="20"/>
                <w:szCs w:val="20"/>
              </w:rPr>
            </w:pPr>
            <w:r w:rsidRPr="00955B3F">
              <w:rPr>
                <w:color w:val="000000"/>
                <w:sz w:val="20"/>
                <w:szCs w:val="20"/>
              </w:rPr>
              <w:t>Физическая культура</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34</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1</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34</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sz w:val="20"/>
                <w:szCs w:val="20"/>
              </w:rPr>
            </w:pPr>
            <w:r>
              <w:rPr>
                <w:sz w:val="20"/>
                <w:szCs w:val="20"/>
              </w:rPr>
              <w:t>2</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Pr>
                <w:sz w:val="20"/>
                <w:szCs w:val="20"/>
              </w:rPr>
              <w:t>68</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rPr>
                <w:sz w:val="20"/>
                <w:szCs w:val="20"/>
              </w:rPr>
            </w:pPr>
          </w:p>
        </w:tc>
      </w:tr>
      <w:tr w:rsidR="00E24237" w:rsidRPr="00955B3F" w:rsidTr="00F9779C">
        <w:tc>
          <w:tcPr>
            <w:tcW w:w="4081" w:type="dxa"/>
            <w:gridSpan w:val="2"/>
            <w:tcBorders>
              <w:top w:val="single" w:sz="6" w:space="0" w:color="000000"/>
              <w:left w:val="single" w:sz="6" w:space="0" w:color="000000"/>
              <w:bottom w:val="single" w:sz="6" w:space="0" w:color="000000"/>
            </w:tcBorders>
            <w:shd w:val="clear" w:color="auto" w:fill="auto"/>
          </w:tcPr>
          <w:p w:rsidR="00E24237" w:rsidRPr="00955B3F" w:rsidRDefault="00E24237" w:rsidP="00F9779C">
            <w:pPr>
              <w:rPr>
                <w:b/>
                <w:sz w:val="20"/>
                <w:szCs w:val="20"/>
              </w:rPr>
            </w:pPr>
            <w:r w:rsidRPr="00955B3F">
              <w:rPr>
                <w:b/>
                <w:sz w:val="20"/>
                <w:szCs w:val="20"/>
              </w:rPr>
              <w:t>Итого:</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b/>
                <w:sz w:val="20"/>
                <w:szCs w:val="20"/>
              </w:rPr>
            </w:pPr>
            <w:r w:rsidRPr="00955B3F">
              <w:rPr>
                <w:b/>
                <w:sz w:val="20"/>
                <w:szCs w:val="20"/>
              </w:rPr>
              <w:t>5</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tabs>
                <w:tab w:val="left" w:pos="4500"/>
                <w:tab w:val="left" w:pos="9180"/>
                <w:tab w:val="left" w:pos="9360"/>
              </w:tabs>
              <w:jc w:val="center"/>
              <w:rPr>
                <w:b/>
                <w:sz w:val="20"/>
                <w:szCs w:val="20"/>
              </w:rPr>
            </w:pPr>
            <w:r w:rsidRPr="00955B3F">
              <w:rPr>
                <w:b/>
                <w:sz w:val="20"/>
                <w:szCs w:val="20"/>
              </w:rPr>
              <w:t>170</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5</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170</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5</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170</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510</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jc w:val="center"/>
              <w:rPr>
                <w:sz w:val="20"/>
                <w:szCs w:val="20"/>
              </w:rPr>
            </w:pPr>
          </w:p>
        </w:tc>
      </w:tr>
      <w:tr w:rsidR="00E24237" w:rsidRPr="00955B3F" w:rsidTr="00F9779C">
        <w:tc>
          <w:tcPr>
            <w:tcW w:w="4081" w:type="dxa"/>
            <w:gridSpan w:val="2"/>
            <w:tcBorders>
              <w:top w:val="single" w:sz="6" w:space="0" w:color="000000"/>
              <w:left w:val="single" w:sz="6" w:space="0" w:color="000000"/>
              <w:bottom w:val="single" w:sz="6" w:space="0" w:color="000000"/>
            </w:tcBorders>
            <w:shd w:val="clear" w:color="auto" w:fill="auto"/>
          </w:tcPr>
          <w:p w:rsidR="00E24237" w:rsidRPr="00955B3F" w:rsidRDefault="00E24237" w:rsidP="00F9779C">
            <w:pPr>
              <w:rPr>
                <w:sz w:val="20"/>
                <w:szCs w:val="20"/>
              </w:rPr>
            </w:pPr>
            <w:r w:rsidRPr="00955B3F">
              <w:rPr>
                <w:sz w:val="20"/>
                <w:szCs w:val="20"/>
              </w:rPr>
              <w:t>Предельно допустимая аудиторная учебная нагрузка при 5-дневной учебной неделе</w:t>
            </w:r>
          </w:p>
        </w:tc>
        <w:tc>
          <w:tcPr>
            <w:tcW w:w="606"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23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782</w:t>
            </w:r>
          </w:p>
        </w:tc>
        <w:tc>
          <w:tcPr>
            <w:tcW w:w="60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23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782</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23</w:t>
            </w:r>
          </w:p>
        </w:tc>
        <w:tc>
          <w:tcPr>
            <w:tcW w:w="604"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782</w:t>
            </w:r>
          </w:p>
        </w:tc>
        <w:tc>
          <w:tcPr>
            <w:tcW w:w="943" w:type="dxa"/>
            <w:tcBorders>
              <w:top w:val="single" w:sz="6" w:space="0" w:color="000000"/>
              <w:left w:val="single" w:sz="6" w:space="0" w:color="000000"/>
              <w:bottom w:val="single" w:sz="6" w:space="0" w:color="000000"/>
            </w:tcBorders>
            <w:shd w:val="clear" w:color="auto" w:fill="auto"/>
          </w:tcPr>
          <w:p w:rsidR="00E24237" w:rsidRPr="00955B3F" w:rsidRDefault="00E24237" w:rsidP="00F9779C">
            <w:pPr>
              <w:jc w:val="center"/>
              <w:rPr>
                <w:b/>
                <w:sz w:val="20"/>
                <w:szCs w:val="20"/>
              </w:rPr>
            </w:pPr>
            <w:r w:rsidRPr="00955B3F">
              <w:rPr>
                <w:b/>
                <w:sz w:val="20"/>
                <w:szCs w:val="20"/>
              </w:rPr>
              <w:t>2346</w:t>
            </w:r>
          </w:p>
        </w:tc>
        <w:tc>
          <w:tcPr>
            <w:tcW w:w="2379" w:type="dxa"/>
            <w:tcBorders>
              <w:top w:val="single" w:sz="6" w:space="0" w:color="000000"/>
              <w:left w:val="single" w:sz="6" w:space="0" w:color="000000"/>
              <w:bottom w:val="single" w:sz="6" w:space="0" w:color="000000"/>
              <w:right w:val="single" w:sz="6" w:space="0" w:color="000000"/>
            </w:tcBorders>
            <w:shd w:val="clear" w:color="auto" w:fill="auto"/>
          </w:tcPr>
          <w:p w:rsidR="00E24237" w:rsidRPr="00955B3F" w:rsidRDefault="00E24237" w:rsidP="00F9779C">
            <w:pPr>
              <w:pStyle w:val="1"/>
              <w:rPr>
                <w:sz w:val="20"/>
                <w:szCs w:val="20"/>
              </w:rPr>
            </w:pPr>
          </w:p>
        </w:tc>
      </w:tr>
    </w:tbl>
    <w:p w:rsidR="00E24237" w:rsidRDefault="00E24237">
      <w:pPr>
        <w:pStyle w:val="1"/>
        <w:spacing w:line="232" w:lineRule="auto"/>
        <w:ind w:left="3828" w:right="4334"/>
      </w:pPr>
    </w:p>
    <w:p w:rsidR="007A4825" w:rsidRDefault="007A4825" w:rsidP="00EF4A42">
      <w:pPr>
        <w:pStyle w:val="1"/>
        <w:spacing w:line="232" w:lineRule="auto"/>
        <w:ind w:left="0" w:right="4334"/>
        <w:jc w:val="left"/>
      </w:pPr>
    </w:p>
    <w:p w:rsidR="007A4825" w:rsidRDefault="007A4825">
      <w:pPr>
        <w:pStyle w:val="1"/>
        <w:spacing w:line="232" w:lineRule="auto"/>
        <w:ind w:left="3828" w:right="4334"/>
      </w:pPr>
    </w:p>
    <w:p w:rsidR="00B5326E" w:rsidRDefault="00B5326E">
      <w:pPr>
        <w:pStyle w:val="a3"/>
        <w:spacing w:before="4"/>
        <w:rPr>
          <w:b/>
          <w:sz w:val="6"/>
        </w:rPr>
      </w:pPr>
    </w:p>
    <w:tbl>
      <w:tblPr>
        <w:tblStyle w:val="TableNormal"/>
        <w:tblW w:w="10909"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78"/>
        <w:gridCol w:w="709"/>
        <w:gridCol w:w="709"/>
        <w:gridCol w:w="850"/>
        <w:gridCol w:w="567"/>
        <w:gridCol w:w="709"/>
        <w:gridCol w:w="709"/>
        <w:gridCol w:w="1978"/>
      </w:tblGrid>
      <w:tr w:rsidR="00B5326E" w:rsidTr="00E24237">
        <w:trPr>
          <w:trHeight w:val="816"/>
        </w:trPr>
        <w:tc>
          <w:tcPr>
            <w:tcW w:w="4678" w:type="dxa"/>
          </w:tcPr>
          <w:p w:rsidR="00B5326E" w:rsidRDefault="00E84D5F">
            <w:pPr>
              <w:pStyle w:val="TableParagraph"/>
              <w:tabs>
                <w:tab w:val="left" w:pos="1701"/>
              </w:tabs>
              <w:spacing w:before="54" w:line="223" w:lineRule="auto"/>
              <w:ind w:left="55" w:right="43"/>
              <w:rPr>
                <w:b/>
              </w:rPr>
            </w:pPr>
            <w:r>
              <w:rPr>
                <w:b/>
              </w:rPr>
              <w:t>Внеурочная</w:t>
            </w:r>
            <w:r>
              <w:rPr>
                <w:b/>
                <w:spacing w:val="1"/>
              </w:rPr>
              <w:t xml:space="preserve"> </w:t>
            </w:r>
            <w:r>
              <w:rPr>
                <w:b/>
              </w:rPr>
              <w:t>деятельность</w:t>
            </w:r>
            <w:r>
              <w:rPr>
                <w:b/>
                <w:spacing w:val="1"/>
              </w:rPr>
              <w:t xml:space="preserve"> </w:t>
            </w:r>
            <w:r>
              <w:rPr>
                <w:b/>
              </w:rPr>
              <w:t>(включая</w:t>
            </w:r>
            <w:r>
              <w:rPr>
                <w:b/>
              </w:rPr>
              <w:tab/>
              <w:t>коррекционно-</w:t>
            </w:r>
            <w:r>
              <w:rPr>
                <w:b/>
                <w:spacing w:val="-52"/>
              </w:rPr>
              <w:t xml:space="preserve"> </w:t>
            </w:r>
            <w:r>
              <w:rPr>
                <w:b/>
              </w:rPr>
              <w:t>развивающую область):</w:t>
            </w:r>
          </w:p>
        </w:tc>
        <w:tc>
          <w:tcPr>
            <w:tcW w:w="709" w:type="dxa"/>
          </w:tcPr>
          <w:p w:rsidR="00B5326E" w:rsidRDefault="00B5326E">
            <w:pPr>
              <w:pStyle w:val="TableParagraph"/>
              <w:spacing w:before="5"/>
              <w:rPr>
                <w:b/>
                <w:sz w:val="23"/>
              </w:rPr>
            </w:pPr>
          </w:p>
          <w:p w:rsidR="00B5326E" w:rsidRDefault="00E84D5F">
            <w:pPr>
              <w:pStyle w:val="TableParagraph"/>
              <w:spacing w:before="1"/>
              <w:ind w:left="11"/>
              <w:jc w:val="center"/>
              <w:rPr>
                <w:b/>
              </w:rPr>
            </w:pPr>
            <w:r>
              <w:rPr>
                <w:b/>
              </w:rPr>
              <w:t>7</w:t>
            </w:r>
          </w:p>
        </w:tc>
        <w:tc>
          <w:tcPr>
            <w:tcW w:w="709" w:type="dxa"/>
          </w:tcPr>
          <w:p w:rsidR="00B5326E" w:rsidRDefault="00B5326E">
            <w:pPr>
              <w:pStyle w:val="TableParagraph"/>
              <w:spacing w:before="5"/>
              <w:rPr>
                <w:b/>
                <w:sz w:val="23"/>
              </w:rPr>
            </w:pPr>
          </w:p>
          <w:p w:rsidR="00B5326E" w:rsidRDefault="00E84D5F">
            <w:pPr>
              <w:pStyle w:val="TableParagraph"/>
              <w:spacing w:before="1"/>
              <w:ind w:left="192"/>
              <w:rPr>
                <w:b/>
              </w:rPr>
            </w:pPr>
            <w:r>
              <w:rPr>
                <w:b/>
              </w:rPr>
              <w:t>238</w:t>
            </w:r>
          </w:p>
        </w:tc>
        <w:tc>
          <w:tcPr>
            <w:tcW w:w="850" w:type="dxa"/>
          </w:tcPr>
          <w:p w:rsidR="00B5326E" w:rsidRDefault="00B5326E">
            <w:pPr>
              <w:pStyle w:val="TableParagraph"/>
              <w:spacing w:before="5"/>
              <w:rPr>
                <w:b/>
                <w:sz w:val="23"/>
              </w:rPr>
            </w:pPr>
          </w:p>
          <w:p w:rsidR="00B5326E" w:rsidRDefault="00E84D5F">
            <w:pPr>
              <w:pStyle w:val="TableParagraph"/>
              <w:spacing w:before="1"/>
              <w:ind w:left="5"/>
              <w:jc w:val="center"/>
              <w:rPr>
                <w:b/>
              </w:rPr>
            </w:pPr>
            <w:r>
              <w:rPr>
                <w:b/>
              </w:rPr>
              <w:t>7</w:t>
            </w:r>
          </w:p>
        </w:tc>
        <w:tc>
          <w:tcPr>
            <w:tcW w:w="567" w:type="dxa"/>
          </w:tcPr>
          <w:p w:rsidR="00B5326E" w:rsidRDefault="00B5326E">
            <w:pPr>
              <w:pStyle w:val="TableParagraph"/>
              <w:spacing w:before="5"/>
              <w:rPr>
                <w:b/>
                <w:sz w:val="23"/>
              </w:rPr>
            </w:pPr>
          </w:p>
          <w:p w:rsidR="00B5326E" w:rsidRDefault="00E84D5F">
            <w:pPr>
              <w:pStyle w:val="TableParagraph"/>
              <w:spacing w:before="1"/>
              <w:ind w:right="204"/>
              <w:jc w:val="right"/>
              <w:rPr>
                <w:b/>
              </w:rPr>
            </w:pPr>
            <w:r>
              <w:rPr>
                <w:b/>
              </w:rPr>
              <w:t>238</w:t>
            </w:r>
          </w:p>
        </w:tc>
        <w:tc>
          <w:tcPr>
            <w:tcW w:w="709" w:type="dxa"/>
          </w:tcPr>
          <w:p w:rsidR="00B5326E" w:rsidRDefault="00B5326E">
            <w:pPr>
              <w:pStyle w:val="TableParagraph"/>
              <w:spacing w:before="5"/>
              <w:rPr>
                <w:b/>
                <w:sz w:val="23"/>
              </w:rPr>
            </w:pPr>
          </w:p>
          <w:p w:rsidR="00B5326E" w:rsidRDefault="00E84D5F">
            <w:pPr>
              <w:pStyle w:val="TableParagraph"/>
              <w:spacing w:before="1"/>
              <w:jc w:val="center"/>
              <w:rPr>
                <w:b/>
              </w:rPr>
            </w:pPr>
            <w:r>
              <w:rPr>
                <w:b/>
              </w:rPr>
              <w:t>7</w:t>
            </w:r>
          </w:p>
        </w:tc>
        <w:tc>
          <w:tcPr>
            <w:tcW w:w="709" w:type="dxa"/>
          </w:tcPr>
          <w:p w:rsidR="00B5326E" w:rsidRDefault="00B5326E">
            <w:pPr>
              <w:pStyle w:val="TableParagraph"/>
              <w:spacing w:before="5"/>
              <w:rPr>
                <w:b/>
                <w:sz w:val="23"/>
              </w:rPr>
            </w:pPr>
          </w:p>
          <w:p w:rsidR="00B5326E" w:rsidRDefault="00E84D5F">
            <w:pPr>
              <w:pStyle w:val="TableParagraph"/>
              <w:spacing w:before="1"/>
              <w:ind w:right="206"/>
              <w:jc w:val="right"/>
              <w:rPr>
                <w:b/>
              </w:rPr>
            </w:pPr>
            <w:r>
              <w:rPr>
                <w:b/>
              </w:rPr>
              <w:t>238</w:t>
            </w:r>
          </w:p>
        </w:tc>
        <w:tc>
          <w:tcPr>
            <w:tcW w:w="1978" w:type="dxa"/>
          </w:tcPr>
          <w:p w:rsidR="00B5326E" w:rsidRDefault="00B5326E">
            <w:pPr>
              <w:pStyle w:val="TableParagraph"/>
            </w:pPr>
          </w:p>
        </w:tc>
      </w:tr>
      <w:tr w:rsidR="00B5326E" w:rsidTr="00E24237">
        <w:trPr>
          <w:trHeight w:val="308"/>
        </w:trPr>
        <w:tc>
          <w:tcPr>
            <w:tcW w:w="4678" w:type="dxa"/>
          </w:tcPr>
          <w:p w:rsidR="00B5326E" w:rsidRDefault="00383BA7">
            <w:pPr>
              <w:pStyle w:val="TableParagraph"/>
              <w:spacing w:before="3" w:line="284" w:lineRule="exact"/>
              <w:ind w:left="55" w:right="552"/>
              <w:rPr>
                <w:i/>
              </w:rPr>
            </w:pPr>
            <w:r>
              <w:rPr>
                <w:i/>
              </w:rPr>
              <w:t>коррекционно-разв</w:t>
            </w:r>
            <w:r w:rsidR="00E84D5F">
              <w:rPr>
                <w:i/>
              </w:rPr>
              <w:t>иваюшая</w:t>
            </w:r>
            <w:r w:rsidR="00E84D5F">
              <w:rPr>
                <w:i/>
                <w:spacing w:val="-52"/>
              </w:rPr>
              <w:t xml:space="preserve"> </w:t>
            </w:r>
            <w:r>
              <w:rPr>
                <w:i/>
                <w:spacing w:val="-52"/>
              </w:rPr>
              <w:t xml:space="preserve"> </w:t>
            </w:r>
            <w:r w:rsidR="00E84D5F">
              <w:rPr>
                <w:i/>
              </w:rPr>
              <w:t>область</w:t>
            </w:r>
          </w:p>
        </w:tc>
        <w:tc>
          <w:tcPr>
            <w:tcW w:w="709" w:type="dxa"/>
          </w:tcPr>
          <w:p w:rsidR="00B5326E" w:rsidRDefault="00E84D5F">
            <w:pPr>
              <w:pStyle w:val="TableParagraph"/>
              <w:spacing w:before="169"/>
              <w:ind w:left="11"/>
              <w:jc w:val="center"/>
            </w:pPr>
            <w:r>
              <w:t>6</w:t>
            </w:r>
          </w:p>
        </w:tc>
        <w:tc>
          <w:tcPr>
            <w:tcW w:w="709" w:type="dxa"/>
          </w:tcPr>
          <w:p w:rsidR="00B5326E" w:rsidRDefault="00E84D5F">
            <w:pPr>
              <w:pStyle w:val="TableParagraph"/>
              <w:spacing w:before="169"/>
              <w:ind w:left="192"/>
              <w:rPr>
                <w:b/>
              </w:rPr>
            </w:pPr>
            <w:r>
              <w:rPr>
                <w:b/>
              </w:rPr>
              <w:t>204</w:t>
            </w:r>
          </w:p>
        </w:tc>
        <w:tc>
          <w:tcPr>
            <w:tcW w:w="850" w:type="dxa"/>
          </w:tcPr>
          <w:p w:rsidR="00B5326E" w:rsidRDefault="00E84D5F">
            <w:pPr>
              <w:pStyle w:val="TableParagraph"/>
              <w:spacing w:before="169"/>
              <w:ind w:left="5"/>
              <w:jc w:val="center"/>
            </w:pPr>
            <w:r>
              <w:t>6</w:t>
            </w:r>
          </w:p>
        </w:tc>
        <w:tc>
          <w:tcPr>
            <w:tcW w:w="567" w:type="dxa"/>
          </w:tcPr>
          <w:p w:rsidR="00B5326E" w:rsidRDefault="00E84D5F">
            <w:pPr>
              <w:pStyle w:val="TableParagraph"/>
              <w:spacing w:before="169"/>
              <w:ind w:right="204"/>
              <w:jc w:val="right"/>
              <w:rPr>
                <w:b/>
              </w:rPr>
            </w:pPr>
            <w:r>
              <w:rPr>
                <w:b/>
              </w:rPr>
              <w:t>204</w:t>
            </w:r>
          </w:p>
        </w:tc>
        <w:tc>
          <w:tcPr>
            <w:tcW w:w="709" w:type="dxa"/>
          </w:tcPr>
          <w:p w:rsidR="00B5326E" w:rsidRDefault="00E84D5F">
            <w:pPr>
              <w:pStyle w:val="TableParagraph"/>
              <w:spacing w:before="169"/>
              <w:jc w:val="center"/>
            </w:pPr>
            <w:r>
              <w:t>6</w:t>
            </w:r>
          </w:p>
        </w:tc>
        <w:tc>
          <w:tcPr>
            <w:tcW w:w="709" w:type="dxa"/>
          </w:tcPr>
          <w:p w:rsidR="00B5326E" w:rsidRDefault="00E84D5F">
            <w:pPr>
              <w:pStyle w:val="TableParagraph"/>
              <w:spacing w:before="169"/>
              <w:ind w:right="206"/>
              <w:jc w:val="right"/>
              <w:rPr>
                <w:b/>
              </w:rPr>
            </w:pPr>
            <w:r>
              <w:rPr>
                <w:b/>
              </w:rPr>
              <w:t>204</w:t>
            </w:r>
          </w:p>
        </w:tc>
        <w:tc>
          <w:tcPr>
            <w:tcW w:w="1978" w:type="dxa"/>
          </w:tcPr>
          <w:p w:rsidR="00B5326E" w:rsidRDefault="00B5326E">
            <w:pPr>
              <w:pStyle w:val="TableParagraph"/>
            </w:pPr>
          </w:p>
        </w:tc>
      </w:tr>
      <w:tr w:rsidR="00B5326E" w:rsidTr="00E24237">
        <w:trPr>
          <w:trHeight w:val="595"/>
        </w:trPr>
        <w:tc>
          <w:tcPr>
            <w:tcW w:w="4678" w:type="dxa"/>
          </w:tcPr>
          <w:p w:rsidR="00B5326E" w:rsidRDefault="00E84D5F">
            <w:pPr>
              <w:pStyle w:val="TableParagraph"/>
              <w:spacing w:before="54" w:line="228" w:lineRule="auto"/>
              <w:ind w:left="55" w:right="209"/>
            </w:pPr>
            <w:r>
              <w:t>коррекционно-развиваюшие</w:t>
            </w:r>
            <w:r>
              <w:rPr>
                <w:spacing w:val="1"/>
              </w:rPr>
              <w:t xml:space="preserve"> </w:t>
            </w:r>
            <w:r>
              <w:t>занятия</w:t>
            </w:r>
            <w:r>
              <w:rPr>
                <w:spacing w:val="-7"/>
              </w:rPr>
              <w:t xml:space="preserve"> </w:t>
            </w:r>
            <w:r>
              <w:t>с</w:t>
            </w:r>
            <w:r>
              <w:rPr>
                <w:spacing w:val="-3"/>
              </w:rPr>
              <w:t xml:space="preserve"> </w:t>
            </w:r>
            <w:r>
              <w:t>учителем -</w:t>
            </w:r>
            <w:r>
              <w:rPr>
                <w:spacing w:val="-2"/>
              </w:rPr>
              <w:t xml:space="preserve"> </w:t>
            </w:r>
            <w:r>
              <w:t>логопедом</w:t>
            </w:r>
          </w:p>
        </w:tc>
        <w:tc>
          <w:tcPr>
            <w:tcW w:w="709" w:type="dxa"/>
          </w:tcPr>
          <w:p w:rsidR="00B5326E" w:rsidRDefault="00E84D5F">
            <w:pPr>
              <w:pStyle w:val="TableParagraph"/>
              <w:spacing w:before="159"/>
              <w:ind w:left="11"/>
              <w:jc w:val="center"/>
            </w:pPr>
            <w:r>
              <w:t>2</w:t>
            </w:r>
          </w:p>
        </w:tc>
        <w:tc>
          <w:tcPr>
            <w:tcW w:w="709" w:type="dxa"/>
          </w:tcPr>
          <w:p w:rsidR="00B5326E" w:rsidRDefault="00E84D5F">
            <w:pPr>
              <w:pStyle w:val="TableParagraph"/>
              <w:spacing w:before="159"/>
              <w:ind w:left="34" w:right="73"/>
              <w:jc w:val="center"/>
            </w:pPr>
            <w:r>
              <w:t>68</w:t>
            </w:r>
          </w:p>
        </w:tc>
        <w:tc>
          <w:tcPr>
            <w:tcW w:w="850" w:type="dxa"/>
          </w:tcPr>
          <w:p w:rsidR="00B5326E" w:rsidRDefault="00E84D5F">
            <w:pPr>
              <w:pStyle w:val="TableParagraph"/>
              <w:spacing w:before="159"/>
              <w:ind w:left="5"/>
              <w:jc w:val="center"/>
            </w:pPr>
            <w:r>
              <w:t>2</w:t>
            </w:r>
          </w:p>
        </w:tc>
        <w:tc>
          <w:tcPr>
            <w:tcW w:w="567" w:type="dxa"/>
          </w:tcPr>
          <w:p w:rsidR="00B5326E" w:rsidRDefault="00E84D5F">
            <w:pPr>
              <w:pStyle w:val="TableParagraph"/>
              <w:spacing w:before="159"/>
              <w:ind w:left="34" w:right="19"/>
              <w:jc w:val="center"/>
            </w:pPr>
            <w:r>
              <w:t>68</w:t>
            </w:r>
          </w:p>
        </w:tc>
        <w:tc>
          <w:tcPr>
            <w:tcW w:w="709" w:type="dxa"/>
          </w:tcPr>
          <w:p w:rsidR="00B5326E" w:rsidRDefault="00E84D5F">
            <w:pPr>
              <w:pStyle w:val="TableParagraph"/>
              <w:spacing w:before="159"/>
              <w:jc w:val="center"/>
            </w:pPr>
            <w:r>
              <w:t>2</w:t>
            </w:r>
          </w:p>
        </w:tc>
        <w:tc>
          <w:tcPr>
            <w:tcW w:w="709" w:type="dxa"/>
          </w:tcPr>
          <w:p w:rsidR="00B5326E" w:rsidRDefault="00E84D5F">
            <w:pPr>
              <w:pStyle w:val="TableParagraph"/>
              <w:spacing w:before="159"/>
              <w:ind w:left="30" w:right="19"/>
              <w:jc w:val="center"/>
            </w:pPr>
            <w:r>
              <w:t>68</w:t>
            </w:r>
          </w:p>
        </w:tc>
        <w:tc>
          <w:tcPr>
            <w:tcW w:w="1978" w:type="dxa"/>
          </w:tcPr>
          <w:p w:rsidR="00B5326E" w:rsidRDefault="00B5326E">
            <w:pPr>
              <w:pStyle w:val="TableParagraph"/>
            </w:pPr>
          </w:p>
        </w:tc>
      </w:tr>
      <w:tr w:rsidR="00B5326E" w:rsidTr="00E24237">
        <w:trPr>
          <w:trHeight w:val="580"/>
        </w:trPr>
        <w:tc>
          <w:tcPr>
            <w:tcW w:w="4678" w:type="dxa"/>
          </w:tcPr>
          <w:p w:rsidR="00B5326E" w:rsidRDefault="00E84D5F">
            <w:pPr>
              <w:pStyle w:val="TableParagraph"/>
              <w:spacing w:before="49" w:line="228" w:lineRule="auto"/>
              <w:ind w:left="55" w:right="47"/>
            </w:pPr>
            <w:r>
              <w:t>коррекпионно-развивающие</w:t>
            </w:r>
            <w:r>
              <w:rPr>
                <w:spacing w:val="1"/>
              </w:rPr>
              <w:t xml:space="preserve"> </w:t>
            </w:r>
            <w:r>
              <w:rPr>
                <w:spacing w:val="-1"/>
              </w:rPr>
              <w:t>занятия</w:t>
            </w:r>
            <w:r>
              <w:rPr>
                <w:spacing w:val="-13"/>
              </w:rPr>
              <w:t xml:space="preserve"> </w:t>
            </w:r>
            <w:r>
              <w:rPr>
                <w:spacing w:val="-1"/>
              </w:rPr>
              <w:t>с</w:t>
            </w:r>
            <w:r>
              <w:rPr>
                <w:spacing w:val="-9"/>
              </w:rPr>
              <w:t xml:space="preserve"> </w:t>
            </w:r>
            <w:r>
              <w:rPr>
                <w:spacing w:val="-1"/>
              </w:rPr>
              <w:t>педагогом</w:t>
            </w:r>
            <w:r>
              <w:rPr>
                <w:spacing w:val="-5"/>
              </w:rPr>
              <w:t xml:space="preserve"> </w:t>
            </w:r>
            <w:r>
              <w:t>-</w:t>
            </w:r>
            <w:r>
              <w:rPr>
                <w:spacing w:val="-8"/>
              </w:rPr>
              <w:t xml:space="preserve"> </w:t>
            </w:r>
            <w:r>
              <w:t>психологом</w:t>
            </w:r>
          </w:p>
        </w:tc>
        <w:tc>
          <w:tcPr>
            <w:tcW w:w="709" w:type="dxa"/>
          </w:tcPr>
          <w:p w:rsidR="00B5326E" w:rsidRDefault="00E84D5F">
            <w:pPr>
              <w:pStyle w:val="TableParagraph"/>
              <w:spacing w:before="154"/>
              <w:ind w:left="11"/>
              <w:jc w:val="center"/>
            </w:pPr>
            <w:r>
              <w:t>2</w:t>
            </w:r>
          </w:p>
        </w:tc>
        <w:tc>
          <w:tcPr>
            <w:tcW w:w="709" w:type="dxa"/>
          </w:tcPr>
          <w:p w:rsidR="00B5326E" w:rsidRDefault="00E84D5F">
            <w:pPr>
              <w:pStyle w:val="TableParagraph"/>
              <w:spacing w:before="154"/>
              <w:ind w:left="34" w:right="73"/>
              <w:jc w:val="center"/>
            </w:pPr>
            <w:r>
              <w:t>68</w:t>
            </w:r>
          </w:p>
        </w:tc>
        <w:tc>
          <w:tcPr>
            <w:tcW w:w="850" w:type="dxa"/>
          </w:tcPr>
          <w:p w:rsidR="00B5326E" w:rsidRDefault="00E84D5F">
            <w:pPr>
              <w:pStyle w:val="TableParagraph"/>
              <w:spacing w:before="154"/>
              <w:ind w:left="5"/>
              <w:jc w:val="center"/>
            </w:pPr>
            <w:r>
              <w:t>2</w:t>
            </w:r>
          </w:p>
        </w:tc>
        <w:tc>
          <w:tcPr>
            <w:tcW w:w="567" w:type="dxa"/>
          </w:tcPr>
          <w:p w:rsidR="00B5326E" w:rsidRDefault="00E84D5F">
            <w:pPr>
              <w:pStyle w:val="TableParagraph"/>
              <w:spacing w:before="154"/>
              <w:ind w:left="34" w:right="19"/>
              <w:jc w:val="center"/>
            </w:pPr>
            <w:r>
              <w:t>68</w:t>
            </w:r>
          </w:p>
        </w:tc>
        <w:tc>
          <w:tcPr>
            <w:tcW w:w="709" w:type="dxa"/>
          </w:tcPr>
          <w:p w:rsidR="00B5326E" w:rsidRDefault="00E84D5F">
            <w:pPr>
              <w:pStyle w:val="TableParagraph"/>
              <w:spacing w:before="154"/>
              <w:jc w:val="center"/>
            </w:pPr>
            <w:r>
              <w:t>2</w:t>
            </w:r>
          </w:p>
        </w:tc>
        <w:tc>
          <w:tcPr>
            <w:tcW w:w="709" w:type="dxa"/>
          </w:tcPr>
          <w:p w:rsidR="00B5326E" w:rsidRDefault="00E84D5F">
            <w:pPr>
              <w:pStyle w:val="TableParagraph"/>
              <w:spacing w:before="154"/>
              <w:ind w:left="30" w:right="19"/>
              <w:jc w:val="center"/>
            </w:pPr>
            <w:r>
              <w:t>68</w:t>
            </w:r>
          </w:p>
        </w:tc>
        <w:tc>
          <w:tcPr>
            <w:tcW w:w="1978" w:type="dxa"/>
          </w:tcPr>
          <w:p w:rsidR="00B5326E" w:rsidRDefault="00B5326E">
            <w:pPr>
              <w:pStyle w:val="TableParagraph"/>
            </w:pPr>
          </w:p>
        </w:tc>
      </w:tr>
      <w:tr w:rsidR="00B5326E" w:rsidTr="00E24237">
        <w:trPr>
          <w:trHeight w:val="529"/>
        </w:trPr>
        <w:tc>
          <w:tcPr>
            <w:tcW w:w="4678" w:type="dxa"/>
          </w:tcPr>
          <w:p w:rsidR="00B5326E" w:rsidRDefault="00E84D5F">
            <w:pPr>
              <w:pStyle w:val="TableParagraph"/>
              <w:spacing w:before="58" w:line="223" w:lineRule="auto"/>
              <w:ind w:left="55" w:right="509"/>
            </w:pPr>
            <w:r>
              <w:t>коррекционно-развивающие</w:t>
            </w:r>
            <w:r>
              <w:rPr>
                <w:spacing w:val="-52"/>
              </w:rPr>
              <w:t xml:space="preserve"> </w:t>
            </w:r>
            <w:r>
              <w:t>занятия с учителем -</w:t>
            </w:r>
            <w:r>
              <w:rPr>
                <w:spacing w:val="1"/>
              </w:rPr>
              <w:t xml:space="preserve"> </w:t>
            </w:r>
            <w:r>
              <w:t>дефектологом</w:t>
            </w:r>
          </w:p>
        </w:tc>
        <w:tc>
          <w:tcPr>
            <w:tcW w:w="709" w:type="dxa"/>
          </w:tcPr>
          <w:p w:rsidR="00B5326E" w:rsidRDefault="00B5326E">
            <w:pPr>
              <w:pStyle w:val="TableParagraph"/>
              <w:spacing w:before="5"/>
              <w:rPr>
                <w:b/>
                <w:sz w:val="23"/>
              </w:rPr>
            </w:pPr>
          </w:p>
          <w:p w:rsidR="00B5326E" w:rsidRDefault="00E84D5F">
            <w:pPr>
              <w:pStyle w:val="TableParagraph"/>
              <w:ind w:left="11"/>
              <w:jc w:val="center"/>
            </w:pPr>
            <w:r>
              <w:t>2</w:t>
            </w:r>
          </w:p>
        </w:tc>
        <w:tc>
          <w:tcPr>
            <w:tcW w:w="709" w:type="dxa"/>
          </w:tcPr>
          <w:p w:rsidR="00B5326E" w:rsidRDefault="00B5326E">
            <w:pPr>
              <w:pStyle w:val="TableParagraph"/>
              <w:spacing w:before="5"/>
              <w:rPr>
                <w:b/>
                <w:sz w:val="23"/>
              </w:rPr>
            </w:pPr>
          </w:p>
          <w:p w:rsidR="00B5326E" w:rsidRDefault="00E84D5F">
            <w:pPr>
              <w:pStyle w:val="TableParagraph"/>
              <w:ind w:left="34" w:right="73"/>
              <w:jc w:val="center"/>
            </w:pPr>
            <w:r>
              <w:t>68</w:t>
            </w:r>
          </w:p>
        </w:tc>
        <w:tc>
          <w:tcPr>
            <w:tcW w:w="850" w:type="dxa"/>
          </w:tcPr>
          <w:p w:rsidR="00B5326E" w:rsidRDefault="00B5326E">
            <w:pPr>
              <w:pStyle w:val="TableParagraph"/>
              <w:spacing w:before="5"/>
              <w:rPr>
                <w:b/>
                <w:sz w:val="23"/>
              </w:rPr>
            </w:pPr>
          </w:p>
          <w:p w:rsidR="00B5326E" w:rsidRDefault="00E84D5F">
            <w:pPr>
              <w:pStyle w:val="TableParagraph"/>
              <w:ind w:left="5"/>
              <w:jc w:val="center"/>
            </w:pPr>
            <w:r>
              <w:t>2</w:t>
            </w:r>
          </w:p>
        </w:tc>
        <w:tc>
          <w:tcPr>
            <w:tcW w:w="567" w:type="dxa"/>
          </w:tcPr>
          <w:p w:rsidR="00B5326E" w:rsidRDefault="00B5326E">
            <w:pPr>
              <w:pStyle w:val="TableParagraph"/>
              <w:spacing w:before="5"/>
              <w:rPr>
                <w:b/>
                <w:sz w:val="23"/>
              </w:rPr>
            </w:pPr>
          </w:p>
          <w:p w:rsidR="00B5326E" w:rsidRDefault="00E84D5F">
            <w:pPr>
              <w:pStyle w:val="TableParagraph"/>
              <w:ind w:left="34" w:right="19"/>
              <w:jc w:val="center"/>
            </w:pPr>
            <w:r>
              <w:t>68</w:t>
            </w:r>
          </w:p>
        </w:tc>
        <w:tc>
          <w:tcPr>
            <w:tcW w:w="709" w:type="dxa"/>
          </w:tcPr>
          <w:p w:rsidR="00B5326E" w:rsidRDefault="00B5326E">
            <w:pPr>
              <w:pStyle w:val="TableParagraph"/>
              <w:spacing w:before="5"/>
              <w:rPr>
                <w:b/>
                <w:sz w:val="23"/>
              </w:rPr>
            </w:pPr>
          </w:p>
          <w:p w:rsidR="00B5326E" w:rsidRDefault="00E84D5F">
            <w:pPr>
              <w:pStyle w:val="TableParagraph"/>
              <w:jc w:val="center"/>
            </w:pPr>
            <w:r>
              <w:t>2</w:t>
            </w:r>
          </w:p>
        </w:tc>
        <w:tc>
          <w:tcPr>
            <w:tcW w:w="709" w:type="dxa"/>
          </w:tcPr>
          <w:p w:rsidR="00B5326E" w:rsidRDefault="00B5326E">
            <w:pPr>
              <w:pStyle w:val="TableParagraph"/>
              <w:spacing w:before="5"/>
              <w:rPr>
                <w:b/>
                <w:sz w:val="23"/>
              </w:rPr>
            </w:pPr>
          </w:p>
          <w:p w:rsidR="00B5326E" w:rsidRDefault="00E84D5F">
            <w:pPr>
              <w:pStyle w:val="TableParagraph"/>
              <w:ind w:left="30" w:right="19"/>
              <w:jc w:val="center"/>
            </w:pPr>
            <w:r>
              <w:t>68</w:t>
            </w:r>
          </w:p>
        </w:tc>
        <w:tc>
          <w:tcPr>
            <w:tcW w:w="1978" w:type="dxa"/>
          </w:tcPr>
          <w:p w:rsidR="00B5326E" w:rsidRDefault="00B5326E">
            <w:pPr>
              <w:pStyle w:val="TableParagraph"/>
            </w:pPr>
          </w:p>
        </w:tc>
      </w:tr>
      <w:tr w:rsidR="00B5326E" w:rsidTr="00E24237">
        <w:trPr>
          <w:trHeight w:val="580"/>
        </w:trPr>
        <w:tc>
          <w:tcPr>
            <w:tcW w:w="4678" w:type="dxa"/>
          </w:tcPr>
          <w:p w:rsidR="00B5326E" w:rsidRDefault="00E84D5F">
            <w:pPr>
              <w:pStyle w:val="TableParagraph"/>
              <w:spacing w:before="54" w:line="223" w:lineRule="auto"/>
              <w:ind w:left="55" w:right="913"/>
              <w:rPr>
                <w:i/>
              </w:rPr>
            </w:pPr>
            <w:r>
              <w:rPr>
                <w:i/>
              </w:rPr>
              <w:t>направления внеурочной</w:t>
            </w:r>
            <w:r>
              <w:rPr>
                <w:i/>
                <w:spacing w:val="-52"/>
              </w:rPr>
              <w:t xml:space="preserve"> </w:t>
            </w:r>
            <w:r>
              <w:rPr>
                <w:i/>
              </w:rPr>
              <w:t>деятелъност</w:t>
            </w:r>
          </w:p>
        </w:tc>
        <w:tc>
          <w:tcPr>
            <w:tcW w:w="709" w:type="dxa"/>
          </w:tcPr>
          <w:p w:rsidR="00B5326E" w:rsidRDefault="00E84D5F">
            <w:pPr>
              <w:pStyle w:val="TableParagraph"/>
              <w:spacing w:before="150"/>
              <w:ind w:left="11"/>
              <w:jc w:val="center"/>
            </w:pPr>
            <w:r>
              <w:t>1</w:t>
            </w:r>
          </w:p>
        </w:tc>
        <w:tc>
          <w:tcPr>
            <w:tcW w:w="709" w:type="dxa"/>
          </w:tcPr>
          <w:p w:rsidR="00B5326E" w:rsidRDefault="00E84D5F">
            <w:pPr>
              <w:pStyle w:val="TableParagraph"/>
              <w:spacing w:before="150"/>
              <w:ind w:left="34" w:right="73"/>
              <w:jc w:val="center"/>
            </w:pPr>
            <w:r>
              <w:t>34</w:t>
            </w:r>
          </w:p>
        </w:tc>
        <w:tc>
          <w:tcPr>
            <w:tcW w:w="850" w:type="dxa"/>
          </w:tcPr>
          <w:p w:rsidR="00B5326E" w:rsidRDefault="00E84D5F">
            <w:pPr>
              <w:pStyle w:val="TableParagraph"/>
              <w:spacing w:before="150"/>
              <w:ind w:left="5"/>
              <w:jc w:val="center"/>
            </w:pPr>
            <w:r>
              <w:t>1</w:t>
            </w:r>
          </w:p>
        </w:tc>
        <w:tc>
          <w:tcPr>
            <w:tcW w:w="567" w:type="dxa"/>
          </w:tcPr>
          <w:p w:rsidR="00B5326E" w:rsidRDefault="00E84D5F">
            <w:pPr>
              <w:pStyle w:val="TableParagraph"/>
              <w:spacing w:before="150"/>
              <w:ind w:left="34" w:right="19"/>
              <w:jc w:val="center"/>
            </w:pPr>
            <w:r>
              <w:t>34</w:t>
            </w:r>
          </w:p>
        </w:tc>
        <w:tc>
          <w:tcPr>
            <w:tcW w:w="709" w:type="dxa"/>
          </w:tcPr>
          <w:p w:rsidR="00B5326E" w:rsidRDefault="00E84D5F">
            <w:pPr>
              <w:pStyle w:val="TableParagraph"/>
              <w:spacing w:before="150"/>
              <w:jc w:val="center"/>
            </w:pPr>
            <w:r>
              <w:t>1</w:t>
            </w:r>
          </w:p>
        </w:tc>
        <w:tc>
          <w:tcPr>
            <w:tcW w:w="709" w:type="dxa"/>
          </w:tcPr>
          <w:p w:rsidR="00B5326E" w:rsidRDefault="00E84D5F">
            <w:pPr>
              <w:pStyle w:val="TableParagraph"/>
              <w:spacing w:before="150"/>
              <w:ind w:left="30" w:right="19"/>
              <w:jc w:val="center"/>
            </w:pPr>
            <w:r>
              <w:t>34</w:t>
            </w:r>
          </w:p>
        </w:tc>
        <w:tc>
          <w:tcPr>
            <w:tcW w:w="1978" w:type="dxa"/>
          </w:tcPr>
          <w:p w:rsidR="00B5326E" w:rsidRDefault="00B5326E">
            <w:pPr>
              <w:pStyle w:val="TableParagraph"/>
            </w:pPr>
          </w:p>
        </w:tc>
      </w:tr>
      <w:tr w:rsidR="00B5326E" w:rsidTr="00E24237">
        <w:trPr>
          <w:trHeight w:val="388"/>
        </w:trPr>
        <w:tc>
          <w:tcPr>
            <w:tcW w:w="4678" w:type="dxa"/>
          </w:tcPr>
          <w:p w:rsidR="00B5326E" w:rsidRDefault="00E84D5F">
            <w:pPr>
              <w:pStyle w:val="TableParagraph"/>
              <w:spacing w:before="53"/>
              <w:ind w:left="55"/>
              <w:rPr>
                <w:b/>
              </w:rPr>
            </w:pPr>
            <w:r>
              <w:rPr>
                <w:b/>
              </w:rPr>
              <w:t>Всего</w:t>
            </w:r>
          </w:p>
        </w:tc>
        <w:tc>
          <w:tcPr>
            <w:tcW w:w="709" w:type="dxa"/>
          </w:tcPr>
          <w:p w:rsidR="00B5326E" w:rsidRDefault="00E84D5F">
            <w:pPr>
              <w:pStyle w:val="TableParagraph"/>
              <w:spacing w:before="53"/>
              <w:ind w:left="34" w:right="28"/>
              <w:jc w:val="center"/>
              <w:rPr>
                <w:b/>
              </w:rPr>
            </w:pPr>
            <w:r>
              <w:rPr>
                <w:b/>
              </w:rPr>
              <w:t>30</w:t>
            </w:r>
          </w:p>
        </w:tc>
        <w:tc>
          <w:tcPr>
            <w:tcW w:w="709" w:type="dxa"/>
          </w:tcPr>
          <w:p w:rsidR="00B5326E" w:rsidRDefault="00E84D5F">
            <w:pPr>
              <w:pStyle w:val="TableParagraph"/>
              <w:spacing w:before="82"/>
              <w:ind w:left="82"/>
              <w:rPr>
                <w:b/>
              </w:rPr>
            </w:pPr>
            <w:r>
              <w:rPr>
                <w:b/>
              </w:rPr>
              <w:t>1020</w:t>
            </w:r>
          </w:p>
        </w:tc>
        <w:tc>
          <w:tcPr>
            <w:tcW w:w="850" w:type="dxa"/>
          </w:tcPr>
          <w:p w:rsidR="00B5326E" w:rsidRDefault="007A4825">
            <w:pPr>
              <w:pStyle w:val="TableParagraph"/>
              <w:spacing w:before="53"/>
              <w:ind w:left="297" w:right="297"/>
              <w:jc w:val="center"/>
              <w:rPr>
                <w:b/>
              </w:rPr>
            </w:pPr>
            <w:r>
              <w:rPr>
                <w:b/>
              </w:rPr>
              <w:t>30</w:t>
            </w:r>
          </w:p>
        </w:tc>
        <w:tc>
          <w:tcPr>
            <w:tcW w:w="567" w:type="dxa"/>
          </w:tcPr>
          <w:p w:rsidR="00B5326E" w:rsidRDefault="00E84D5F">
            <w:pPr>
              <w:pStyle w:val="TableParagraph"/>
              <w:spacing w:before="82"/>
              <w:ind w:left="77"/>
              <w:rPr>
                <w:b/>
              </w:rPr>
            </w:pPr>
            <w:r>
              <w:rPr>
                <w:b/>
              </w:rPr>
              <w:t>1020</w:t>
            </w:r>
          </w:p>
        </w:tc>
        <w:tc>
          <w:tcPr>
            <w:tcW w:w="709" w:type="dxa"/>
          </w:tcPr>
          <w:p w:rsidR="00B5326E" w:rsidRDefault="00E84D5F">
            <w:pPr>
              <w:pStyle w:val="TableParagraph"/>
              <w:spacing w:before="53"/>
              <w:ind w:left="30" w:right="32"/>
              <w:jc w:val="center"/>
              <w:rPr>
                <w:b/>
              </w:rPr>
            </w:pPr>
            <w:r>
              <w:rPr>
                <w:b/>
              </w:rPr>
              <w:t>30</w:t>
            </w:r>
          </w:p>
        </w:tc>
        <w:tc>
          <w:tcPr>
            <w:tcW w:w="709" w:type="dxa"/>
          </w:tcPr>
          <w:p w:rsidR="00B5326E" w:rsidRDefault="00E84D5F">
            <w:pPr>
              <w:pStyle w:val="TableParagraph"/>
              <w:spacing w:before="82"/>
              <w:ind w:left="76"/>
              <w:rPr>
                <w:b/>
              </w:rPr>
            </w:pPr>
            <w:r>
              <w:rPr>
                <w:b/>
              </w:rPr>
              <w:t>1020</w:t>
            </w:r>
          </w:p>
        </w:tc>
        <w:tc>
          <w:tcPr>
            <w:tcW w:w="1978" w:type="dxa"/>
          </w:tcPr>
          <w:p w:rsidR="00B5326E" w:rsidRDefault="00B5326E">
            <w:pPr>
              <w:pStyle w:val="TableParagraph"/>
            </w:pPr>
          </w:p>
        </w:tc>
      </w:tr>
    </w:tbl>
    <w:p w:rsidR="00B5326E" w:rsidRDefault="00B5326E">
      <w:pPr>
        <w:sectPr w:rsidR="00B5326E" w:rsidSect="00E24237">
          <w:footerReference w:type="default" r:id="rId23"/>
          <w:pgSz w:w="12240" w:h="15840"/>
          <w:pgMar w:top="1134" w:right="850" w:bottom="1134" w:left="1701" w:header="0" w:footer="661" w:gutter="0"/>
          <w:cols w:space="720"/>
          <w:docGrid w:linePitch="299"/>
        </w:sectPr>
      </w:pPr>
    </w:p>
    <w:p w:rsidR="00B5326E" w:rsidRDefault="00B5326E" w:rsidP="00EF4A42">
      <w:pPr>
        <w:pStyle w:val="a3"/>
        <w:spacing w:before="4"/>
        <w:rPr>
          <w:sz w:val="17"/>
        </w:rPr>
      </w:pPr>
    </w:p>
    <w:sectPr w:rsidR="00B5326E">
      <w:footerReference w:type="default" r:id="rId24"/>
      <w:pgSz w:w="12240" w:h="15840"/>
      <w:pgMar w:top="1500" w:right="1720" w:bottom="860" w:left="1720" w:header="0" w:footer="6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821" w:rsidRDefault="00456821">
      <w:r>
        <w:separator/>
      </w:r>
    </w:p>
  </w:endnote>
  <w:endnote w:type="continuationSeparator" w:id="0">
    <w:p w:rsidR="00456821" w:rsidRDefault="0045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84" w:rsidRDefault="00EE0584">
    <w:pPr>
      <w:pStyle w:val="a3"/>
      <w:spacing w:line="14" w:lineRule="auto"/>
      <w:rPr>
        <w:sz w:val="20"/>
      </w:rPr>
    </w:pPr>
    <w:r>
      <w:rPr>
        <w:noProof/>
        <w:lang w:eastAsia="ru-RU"/>
      </w:rPr>
      <mc:AlternateContent>
        <mc:Choice Requires="wps">
          <w:drawing>
            <wp:anchor distT="0" distB="0" distL="114300" distR="114300" simplePos="0" relativeHeight="486116864" behindDoc="1" locked="0" layoutInCell="1" allowOverlap="1">
              <wp:simplePos x="0" y="0"/>
              <wp:positionH relativeFrom="page">
                <wp:posOffset>7368540</wp:posOffset>
              </wp:positionH>
              <wp:positionV relativeFrom="page">
                <wp:posOffset>9448165</wp:posOffset>
              </wp:positionV>
              <wp:extent cx="216535" cy="1809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584" w:rsidRDefault="00EE0584">
                          <w:pPr>
                            <w:spacing w:before="11"/>
                            <w:ind w:left="60"/>
                          </w:pPr>
                          <w:r>
                            <w:fldChar w:fldCharType="begin"/>
                          </w:r>
                          <w:r>
                            <w:instrText xml:space="preserve"> PAGE </w:instrText>
                          </w:r>
                          <w:r>
                            <w:fldChar w:fldCharType="separate"/>
                          </w:r>
                          <w:r w:rsidR="00F1519A">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80.2pt;margin-top:743.95pt;width:17.05pt;height:14.25pt;z-index:-1719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xErAIAAKg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" filled="f" stroked="f">
              <v:textbox inset="0,0,0,0">
                <w:txbxContent>
                  <w:p w:rsidR="00EE0584" w:rsidRDefault="00EE0584">
                    <w:pPr>
                      <w:spacing w:before="11"/>
                      <w:ind w:left="60"/>
                    </w:pPr>
                    <w:r>
                      <w:fldChar w:fldCharType="begin"/>
                    </w:r>
                    <w:r>
                      <w:instrText xml:space="preserve"> PAGE </w:instrText>
                    </w:r>
                    <w:r>
                      <w:fldChar w:fldCharType="separate"/>
                    </w:r>
                    <w:r w:rsidR="00F1519A">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84" w:rsidRDefault="00EE0584">
    <w:pPr>
      <w:pStyle w:val="a3"/>
      <w:spacing w:line="14" w:lineRule="auto"/>
      <w:rPr>
        <w:sz w:val="20"/>
      </w:rPr>
    </w:pPr>
    <w:r>
      <w:rPr>
        <w:noProof/>
        <w:lang w:eastAsia="ru-RU"/>
      </w:rPr>
      <mc:AlternateContent>
        <mc:Choice Requires="wps">
          <w:drawing>
            <wp:anchor distT="0" distB="0" distL="114300" distR="114300" simplePos="0" relativeHeight="486117888" behindDoc="1" locked="0" layoutInCell="1" allowOverlap="1">
              <wp:simplePos x="0" y="0"/>
              <wp:positionH relativeFrom="page">
                <wp:posOffset>7368540</wp:posOffset>
              </wp:positionH>
              <wp:positionV relativeFrom="page">
                <wp:posOffset>9448165</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584" w:rsidRDefault="00EE0584">
                          <w:pPr>
                            <w:spacing w:before="11"/>
                            <w:ind w:left="60"/>
                          </w:pPr>
                          <w:r>
                            <w:fldChar w:fldCharType="begin"/>
                          </w:r>
                          <w:r>
                            <w:instrText xml:space="preserve"> PAGE </w:instrText>
                          </w:r>
                          <w:r>
                            <w:fldChar w:fldCharType="separate"/>
                          </w:r>
                          <w:r w:rsidR="00F1519A">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80.2pt;margin-top:743.95pt;width:17.05pt;height:14.25pt;z-index:-1719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KFrwIAAK8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" filled="f" stroked="f">
              <v:textbox inset="0,0,0,0">
                <w:txbxContent>
                  <w:p w:rsidR="00EE0584" w:rsidRDefault="00EE0584">
                    <w:pPr>
                      <w:spacing w:before="11"/>
                      <w:ind w:left="60"/>
                    </w:pPr>
                    <w:r>
                      <w:fldChar w:fldCharType="begin"/>
                    </w:r>
                    <w:r>
                      <w:instrText xml:space="preserve"> PAGE </w:instrText>
                    </w:r>
                    <w:r>
                      <w:fldChar w:fldCharType="separate"/>
                    </w:r>
                    <w:r w:rsidR="00F1519A">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821" w:rsidRDefault="00456821">
      <w:r>
        <w:separator/>
      </w:r>
    </w:p>
  </w:footnote>
  <w:footnote w:type="continuationSeparator" w:id="0">
    <w:p w:rsidR="00456821" w:rsidRDefault="00456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7133B"/>
    <w:multiLevelType w:val="hybridMultilevel"/>
    <w:tmpl w:val="CDDE7556"/>
    <w:lvl w:ilvl="0" w:tplc="D1A4060C">
      <w:numFmt w:val="bullet"/>
      <w:lvlText w:val="-"/>
      <w:lvlJc w:val="left"/>
      <w:pPr>
        <w:ind w:left="759" w:hanging="135"/>
      </w:pPr>
      <w:rPr>
        <w:rFonts w:ascii="Times New Roman" w:eastAsia="Times New Roman" w:hAnsi="Times New Roman" w:cs="Times New Roman" w:hint="default"/>
        <w:w w:val="99"/>
        <w:sz w:val="24"/>
        <w:szCs w:val="24"/>
        <w:lang w:val="ru-RU" w:eastAsia="en-US" w:bidi="ar-SA"/>
      </w:rPr>
    </w:lvl>
    <w:lvl w:ilvl="1" w:tplc="5F129FA4">
      <w:numFmt w:val="bullet"/>
      <w:lvlText w:val=""/>
      <w:lvlJc w:val="left"/>
      <w:pPr>
        <w:ind w:left="1480" w:hanging="360"/>
      </w:pPr>
      <w:rPr>
        <w:rFonts w:ascii="Symbol" w:eastAsia="Symbol" w:hAnsi="Symbol" w:cs="Symbol" w:hint="default"/>
        <w:w w:val="100"/>
        <w:sz w:val="24"/>
        <w:szCs w:val="24"/>
        <w:lang w:val="ru-RU" w:eastAsia="en-US" w:bidi="ar-SA"/>
      </w:rPr>
    </w:lvl>
    <w:lvl w:ilvl="2" w:tplc="EEDE6548">
      <w:numFmt w:val="bullet"/>
      <w:lvlText w:val="•"/>
      <w:lvlJc w:val="left"/>
      <w:pPr>
        <w:ind w:left="2531" w:hanging="360"/>
      </w:pPr>
      <w:rPr>
        <w:rFonts w:hint="default"/>
        <w:lang w:val="ru-RU" w:eastAsia="en-US" w:bidi="ar-SA"/>
      </w:rPr>
    </w:lvl>
    <w:lvl w:ilvl="3" w:tplc="0BF4FF6E">
      <w:numFmt w:val="bullet"/>
      <w:lvlText w:val="•"/>
      <w:lvlJc w:val="left"/>
      <w:pPr>
        <w:ind w:left="3582" w:hanging="360"/>
      </w:pPr>
      <w:rPr>
        <w:rFonts w:hint="default"/>
        <w:lang w:val="ru-RU" w:eastAsia="en-US" w:bidi="ar-SA"/>
      </w:rPr>
    </w:lvl>
    <w:lvl w:ilvl="4" w:tplc="B3D6B6E6">
      <w:numFmt w:val="bullet"/>
      <w:lvlText w:val="•"/>
      <w:lvlJc w:val="left"/>
      <w:pPr>
        <w:ind w:left="4633" w:hanging="360"/>
      </w:pPr>
      <w:rPr>
        <w:rFonts w:hint="default"/>
        <w:lang w:val="ru-RU" w:eastAsia="en-US" w:bidi="ar-SA"/>
      </w:rPr>
    </w:lvl>
    <w:lvl w:ilvl="5" w:tplc="1650632A">
      <w:numFmt w:val="bullet"/>
      <w:lvlText w:val="•"/>
      <w:lvlJc w:val="left"/>
      <w:pPr>
        <w:ind w:left="5684" w:hanging="360"/>
      </w:pPr>
      <w:rPr>
        <w:rFonts w:hint="default"/>
        <w:lang w:val="ru-RU" w:eastAsia="en-US" w:bidi="ar-SA"/>
      </w:rPr>
    </w:lvl>
    <w:lvl w:ilvl="6" w:tplc="B2085B88">
      <w:numFmt w:val="bullet"/>
      <w:lvlText w:val="•"/>
      <w:lvlJc w:val="left"/>
      <w:pPr>
        <w:ind w:left="6735" w:hanging="360"/>
      </w:pPr>
      <w:rPr>
        <w:rFonts w:hint="default"/>
        <w:lang w:val="ru-RU" w:eastAsia="en-US" w:bidi="ar-SA"/>
      </w:rPr>
    </w:lvl>
    <w:lvl w:ilvl="7" w:tplc="0AEC6ABA">
      <w:numFmt w:val="bullet"/>
      <w:lvlText w:val="•"/>
      <w:lvlJc w:val="left"/>
      <w:pPr>
        <w:ind w:left="7786" w:hanging="360"/>
      </w:pPr>
      <w:rPr>
        <w:rFonts w:hint="default"/>
        <w:lang w:val="ru-RU" w:eastAsia="en-US" w:bidi="ar-SA"/>
      </w:rPr>
    </w:lvl>
    <w:lvl w:ilvl="8" w:tplc="C42EA4FC">
      <w:numFmt w:val="bullet"/>
      <w:lvlText w:val="•"/>
      <w:lvlJc w:val="left"/>
      <w:pPr>
        <w:ind w:left="8837" w:hanging="360"/>
      </w:pPr>
      <w:rPr>
        <w:rFonts w:hint="default"/>
        <w:lang w:val="ru-RU" w:eastAsia="en-US" w:bidi="ar-SA"/>
      </w:rPr>
    </w:lvl>
  </w:abstractNum>
  <w:abstractNum w:abstractNumId="1" w15:restartNumberingAfterBreak="0">
    <w:nsid w:val="58FC0A48"/>
    <w:multiLevelType w:val="hybridMultilevel"/>
    <w:tmpl w:val="4C1C30D6"/>
    <w:lvl w:ilvl="0" w:tplc="086C719C">
      <w:numFmt w:val="bullet"/>
      <w:lvlText w:val="–"/>
      <w:lvlJc w:val="left"/>
      <w:pPr>
        <w:ind w:left="1187" w:hanging="361"/>
      </w:pPr>
      <w:rPr>
        <w:rFonts w:ascii="Times New Roman" w:eastAsia="Times New Roman" w:hAnsi="Times New Roman" w:cs="Times New Roman" w:hint="default"/>
        <w:w w:val="100"/>
        <w:sz w:val="24"/>
        <w:szCs w:val="24"/>
        <w:lang w:val="ru-RU" w:eastAsia="en-US" w:bidi="ar-SA"/>
      </w:rPr>
    </w:lvl>
    <w:lvl w:ilvl="1" w:tplc="04241A98">
      <w:numFmt w:val="bullet"/>
      <w:lvlText w:val="•"/>
      <w:lvlJc w:val="left"/>
      <w:pPr>
        <w:ind w:left="2156" w:hanging="361"/>
      </w:pPr>
      <w:rPr>
        <w:rFonts w:hint="default"/>
        <w:lang w:val="ru-RU" w:eastAsia="en-US" w:bidi="ar-SA"/>
      </w:rPr>
    </w:lvl>
    <w:lvl w:ilvl="2" w:tplc="888CC83A">
      <w:numFmt w:val="bullet"/>
      <w:lvlText w:val="•"/>
      <w:lvlJc w:val="left"/>
      <w:pPr>
        <w:ind w:left="3132" w:hanging="361"/>
      </w:pPr>
      <w:rPr>
        <w:rFonts w:hint="default"/>
        <w:lang w:val="ru-RU" w:eastAsia="en-US" w:bidi="ar-SA"/>
      </w:rPr>
    </w:lvl>
    <w:lvl w:ilvl="3" w:tplc="F104C862">
      <w:numFmt w:val="bullet"/>
      <w:lvlText w:val="•"/>
      <w:lvlJc w:val="left"/>
      <w:pPr>
        <w:ind w:left="4108" w:hanging="361"/>
      </w:pPr>
      <w:rPr>
        <w:rFonts w:hint="default"/>
        <w:lang w:val="ru-RU" w:eastAsia="en-US" w:bidi="ar-SA"/>
      </w:rPr>
    </w:lvl>
    <w:lvl w:ilvl="4" w:tplc="DFEC0624">
      <w:numFmt w:val="bullet"/>
      <w:lvlText w:val="•"/>
      <w:lvlJc w:val="left"/>
      <w:pPr>
        <w:ind w:left="5084" w:hanging="361"/>
      </w:pPr>
      <w:rPr>
        <w:rFonts w:hint="default"/>
        <w:lang w:val="ru-RU" w:eastAsia="en-US" w:bidi="ar-SA"/>
      </w:rPr>
    </w:lvl>
    <w:lvl w:ilvl="5" w:tplc="01824542">
      <w:numFmt w:val="bullet"/>
      <w:lvlText w:val="•"/>
      <w:lvlJc w:val="left"/>
      <w:pPr>
        <w:ind w:left="6060" w:hanging="361"/>
      </w:pPr>
      <w:rPr>
        <w:rFonts w:hint="default"/>
        <w:lang w:val="ru-RU" w:eastAsia="en-US" w:bidi="ar-SA"/>
      </w:rPr>
    </w:lvl>
    <w:lvl w:ilvl="6" w:tplc="4DAC21CE">
      <w:numFmt w:val="bullet"/>
      <w:lvlText w:val="•"/>
      <w:lvlJc w:val="left"/>
      <w:pPr>
        <w:ind w:left="7036" w:hanging="361"/>
      </w:pPr>
      <w:rPr>
        <w:rFonts w:hint="default"/>
        <w:lang w:val="ru-RU" w:eastAsia="en-US" w:bidi="ar-SA"/>
      </w:rPr>
    </w:lvl>
    <w:lvl w:ilvl="7" w:tplc="3CFC0E68">
      <w:numFmt w:val="bullet"/>
      <w:lvlText w:val="•"/>
      <w:lvlJc w:val="left"/>
      <w:pPr>
        <w:ind w:left="8012" w:hanging="361"/>
      </w:pPr>
      <w:rPr>
        <w:rFonts w:hint="default"/>
        <w:lang w:val="ru-RU" w:eastAsia="en-US" w:bidi="ar-SA"/>
      </w:rPr>
    </w:lvl>
    <w:lvl w:ilvl="8" w:tplc="32C621FE">
      <w:numFmt w:val="bullet"/>
      <w:lvlText w:val="•"/>
      <w:lvlJc w:val="left"/>
      <w:pPr>
        <w:ind w:left="8988" w:hanging="361"/>
      </w:pPr>
      <w:rPr>
        <w:rFonts w:hint="default"/>
        <w:lang w:val="ru-RU" w:eastAsia="en-US" w:bidi="ar-SA"/>
      </w:rPr>
    </w:lvl>
  </w:abstractNum>
  <w:abstractNum w:abstractNumId="2" w15:restartNumberingAfterBreak="0">
    <w:nsid w:val="5B7C7AD8"/>
    <w:multiLevelType w:val="hybridMultilevel"/>
    <w:tmpl w:val="10281148"/>
    <w:lvl w:ilvl="0" w:tplc="64BC0176">
      <w:numFmt w:val="bullet"/>
      <w:lvlText w:val="–"/>
      <w:lvlJc w:val="left"/>
      <w:pPr>
        <w:ind w:left="1043" w:hanging="361"/>
      </w:pPr>
      <w:rPr>
        <w:rFonts w:ascii="Times New Roman" w:eastAsia="Times New Roman" w:hAnsi="Times New Roman" w:cs="Times New Roman" w:hint="default"/>
        <w:w w:val="100"/>
        <w:sz w:val="24"/>
        <w:szCs w:val="24"/>
        <w:lang w:val="ru-RU" w:eastAsia="en-US" w:bidi="ar-SA"/>
      </w:rPr>
    </w:lvl>
    <w:lvl w:ilvl="1" w:tplc="55A62226">
      <w:numFmt w:val="bullet"/>
      <w:lvlText w:val="•"/>
      <w:lvlJc w:val="left"/>
      <w:pPr>
        <w:ind w:left="2030" w:hanging="361"/>
      </w:pPr>
      <w:rPr>
        <w:rFonts w:hint="default"/>
        <w:lang w:val="ru-RU" w:eastAsia="en-US" w:bidi="ar-SA"/>
      </w:rPr>
    </w:lvl>
    <w:lvl w:ilvl="2" w:tplc="54A23F90">
      <w:numFmt w:val="bullet"/>
      <w:lvlText w:val="•"/>
      <w:lvlJc w:val="left"/>
      <w:pPr>
        <w:ind w:left="3020" w:hanging="361"/>
      </w:pPr>
      <w:rPr>
        <w:rFonts w:hint="default"/>
        <w:lang w:val="ru-RU" w:eastAsia="en-US" w:bidi="ar-SA"/>
      </w:rPr>
    </w:lvl>
    <w:lvl w:ilvl="3" w:tplc="CE7CF212">
      <w:numFmt w:val="bullet"/>
      <w:lvlText w:val="•"/>
      <w:lvlJc w:val="left"/>
      <w:pPr>
        <w:ind w:left="4010" w:hanging="361"/>
      </w:pPr>
      <w:rPr>
        <w:rFonts w:hint="default"/>
        <w:lang w:val="ru-RU" w:eastAsia="en-US" w:bidi="ar-SA"/>
      </w:rPr>
    </w:lvl>
    <w:lvl w:ilvl="4" w:tplc="399218E6">
      <w:numFmt w:val="bullet"/>
      <w:lvlText w:val="•"/>
      <w:lvlJc w:val="left"/>
      <w:pPr>
        <w:ind w:left="5000" w:hanging="361"/>
      </w:pPr>
      <w:rPr>
        <w:rFonts w:hint="default"/>
        <w:lang w:val="ru-RU" w:eastAsia="en-US" w:bidi="ar-SA"/>
      </w:rPr>
    </w:lvl>
    <w:lvl w:ilvl="5" w:tplc="7A963B36">
      <w:numFmt w:val="bullet"/>
      <w:lvlText w:val="•"/>
      <w:lvlJc w:val="left"/>
      <w:pPr>
        <w:ind w:left="5990" w:hanging="361"/>
      </w:pPr>
      <w:rPr>
        <w:rFonts w:hint="default"/>
        <w:lang w:val="ru-RU" w:eastAsia="en-US" w:bidi="ar-SA"/>
      </w:rPr>
    </w:lvl>
    <w:lvl w:ilvl="6" w:tplc="E4D0B5FE">
      <w:numFmt w:val="bullet"/>
      <w:lvlText w:val="•"/>
      <w:lvlJc w:val="left"/>
      <w:pPr>
        <w:ind w:left="6980" w:hanging="361"/>
      </w:pPr>
      <w:rPr>
        <w:rFonts w:hint="default"/>
        <w:lang w:val="ru-RU" w:eastAsia="en-US" w:bidi="ar-SA"/>
      </w:rPr>
    </w:lvl>
    <w:lvl w:ilvl="7" w:tplc="443651EC">
      <w:numFmt w:val="bullet"/>
      <w:lvlText w:val="•"/>
      <w:lvlJc w:val="left"/>
      <w:pPr>
        <w:ind w:left="7970" w:hanging="361"/>
      </w:pPr>
      <w:rPr>
        <w:rFonts w:hint="default"/>
        <w:lang w:val="ru-RU" w:eastAsia="en-US" w:bidi="ar-SA"/>
      </w:rPr>
    </w:lvl>
    <w:lvl w:ilvl="8" w:tplc="4C40B406">
      <w:numFmt w:val="bullet"/>
      <w:lvlText w:val="•"/>
      <w:lvlJc w:val="left"/>
      <w:pPr>
        <w:ind w:left="8960" w:hanging="361"/>
      </w:pPr>
      <w:rPr>
        <w:rFonts w:hint="default"/>
        <w:lang w:val="ru-RU" w:eastAsia="en-US" w:bidi="ar-SA"/>
      </w:rPr>
    </w:lvl>
  </w:abstractNum>
  <w:abstractNum w:abstractNumId="3" w15:restartNumberingAfterBreak="0">
    <w:nsid w:val="654F593B"/>
    <w:multiLevelType w:val="multilevel"/>
    <w:tmpl w:val="E558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A96275"/>
    <w:multiLevelType w:val="hybridMultilevel"/>
    <w:tmpl w:val="EB8E5A02"/>
    <w:lvl w:ilvl="0" w:tplc="8E70C724">
      <w:numFmt w:val="bullet"/>
      <w:lvlText w:val="-"/>
      <w:lvlJc w:val="left"/>
      <w:pPr>
        <w:ind w:left="1662" w:hanging="308"/>
      </w:pPr>
      <w:rPr>
        <w:rFonts w:ascii="Times New Roman" w:eastAsia="Times New Roman" w:hAnsi="Times New Roman" w:cs="Times New Roman" w:hint="default"/>
        <w:w w:val="94"/>
        <w:sz w:val="24"/>
        <w:szCs w:val="24"/>
        <w:lang w:val="ru-RU" w:eastAsia="en-US" w:bidi="ar-SA"/>
      </w:rPr>
    </w:lvl>
    <w:lvl w:ilvl="1" w:tplc="5E264762">
      <w:numFmt w:val="bullet"/>
      <w:lvlText w:val="•"/>
      <w:lvlJc w:val="left"/>
      <w:pPr>
        <w:ind w:left="2588" w:hanging="308"/>
      </w:pPr>
      <w:rPr>
        <w:rFonts w:hint="default"/>
        <w:lang w:val="ru-RU" w:eastAsia="en-US" w:bidi="ar-SA"/>
      </w:rPr>
    </w:lvl>
    <w:lvl w:ilvl="2" w:tplc="F87C5458">
      <w:numFmt w:val="bullet"/>
      <w:lvlText w:val="•"/>
      <w:lvlJc w:val="left"/>
      <w:pPr>
        <w:ind w:left="3516" w:hanging="308"/>
      </w:pPr>
      <w:rPr>
        <w:rFonts w:hint="default"/>
        <w:lang w:val="ru-RU" w:eastAsia="en-US" w:bidi="ar-SA"/>
      </w:rPr>
    </w:lvl>
    <w:lvl w:ilvl="3" w:tplc="069263DE">
      <w:numFmt w:val="bullet"/>
      <w:lvlText w:val="•"/>
      <w:lvlJc w:val="left"/>
      <w:pPr>
        <w:ind w:left="4444" w:hanging="308"/>
      </w:pPr>
      <w:rPr>
        <w:rFonts w:hint="default"/>
        <w:lang w:val="ru-RU" w:eastAsia="en-US" w:bidi="ar-SA"/>
      </w:rPr>
    </w:lvl>
    <w:lvl w:ilvl="4" w:tplc="BDBED9AC">
      <w:numFmt w:val="bullet"/>
      <w:lvlText w:val="•"/>
      <w:lvlJc w:val="left"/>
      <w:pPr>
        <w:ind w:left="5372" w:hanging="308"/>
      </w:pPr>
      <w:rPr>
        <w:rFonts w:hint="default"/>
        <w:lang w:val="ru-RU" w:eastAsia="en-US" w:bidi="ar-SA"/>
      </w:rPr>
    </w:lvl>
    <w:lvl w:ilvl="5" w:tplc="33F0D680">
      <w:numFmt w:val="bullet"/>
      <w:lvlText w:val="•"/>
      <w:lvlJc w:val="left"/>
      <w:pPr>
        <w:ind w:left="6300" w:hanging="308"/>
      </w:pPr>
      <w:rPr>
        <w:rFonts w:hint="default"/>
        <w:lang w:val="ru-RU" w:eastAsia="en-US" w:bidi="ar-SA"/>
      </w:rPr>
    </w:lvl>
    <w:lvl w:ilvl="6" w:tplc="8F0E91F0">
      <w:numFmt w:val="bullet"/>
      <w:lvlText w:val="•"/>
      <w:lvlJc w:val="left"/>
      <w:pPr>
        <w:ind w:left="7228" w:hanging="308"/>
      </w:pPr>
      <w:rPr>
        <w:rFonts w:hint="default"/>
        <w:lang w:val="ru-RU" w:eastAsia="en-US" w:bidi="ar-SA"/>
      </w:rPr>
    </w:lvl>
    <w:lvl w:ilvl="7" w:tplc="349CD0C0">
      <w:numFmt w:val="bullet"/>
      <w:lvlText w:val="•"/>
      <w:lvlJc w:val="left"/>
      <w:pPr>
        <w:ind w:left="8156" w:hanging="308"/>
      </w:pPr>
      <w:rPr>
        <w:rFonts w:hint="default"/>
        <w:lang w:val="ru-RU" w:eastAsia="en-US" w:bidi="ar-SA"/>
      </w:rPr>
    </w:lvl>
    <w:lvl w:ilvl="8" w:tplc="04709EA6">
      <w:numFmt w:val="bullet"/>
      <w:lvlText w:val="•"/>
      <w:lvlJc w:val="left"/>
      <w:pPr>
        <w:ind w:left="9084" w:hanging="308"/>
      </w:pPr>
      <w:rPr>
        <w:rFonts w:hint="default"/>
        <w:lang w:val="ru-RU" w:eastAsia="en-US" w:bidi="ar-SA"/>
      </w:rPr>
    </w:lvl>
  </w:abstractNum>
  <w:abstractNum w:abstractNumId="5" w15:restartNumberingAfterBreak="0">
    <w:nsid w:val="6C42723F"/>
    <w:multiLevelType w:val="hybridMultilevel"/>
    <w:tmpl w:val="71286D64"/>
    <w:lvl w:ilvl="0" w:tplc="FD30AC1C">
      <w:numFmt w:val="bullet"/>
      <w:lvlText w:val=""/>
      <w:lvlJc w:val="left"/>
      <w:pPr>
        <w:ind w:left="1043" w:hanging="284"/>
      </w:pPr>
      <w:rPr>
        <w:rFonts w:ascii="Symbol" w:eastAsia="Symbol" w:hAnsi="Symbol" w:cs="Symbol" w:hint="default"/>
        <w:w w:val="100"/>
        <w:sz w:val="24"/>
        <w:szCs w:val="24"/>
        <w:lang w:val="ru-RU" w:eastAsia="en-US" w:bidi="ar-SA"/>
      </w:rPr>
    </w:lvl>
    <w:lvl w:ilvl="1" w:tplc="490E0A44">
      <w:numFmt w:val="bullet"/>
      <w:lvlText w:val="•"/>
      <w:lvlJc w:val="left"/>
      <w:pPr>
        <w:ind w:left="2030" w:hanging="284"/>
      </w:pPr>
      <w:rPr>
        <w:rFonts w:hint="default"/>
        <w:lang w:val="ru-RU" w:eastAsia="en-US" w:bidi="ar-SA"/>
      </w:rPr>
    </w:lvl>
    <w:lvl w:ilvl="2" w:tplc="2056E8D0">
      <w:numFmt w:val="bullet"/>
      <w:lvlText w:val="•"/>
      <w:lvlJc w:val="left"/>
      <w:pPr>
        <w:ind w:left="3020" w:hanging="284"/>
      </w:pPr>
      <w:rPr>
        <w:rFonts w:hint="default"/>
        <w:lang w:val="ru-RU" w:eastAsia="en-US" w:bidi="ar-SA"/>
      </w:rPr>
    </w:lvl>
    <w:lvl w:ilvl="3" w:tplc="375C3FC8">
      <w:numFmt w:val="bullet"/>
      <w:lvlText w:val="•"/>
      <w:lvlJc w:val="left"/>
      <w:pPr>
        <w:ind w:left="4010" w:hanging="284"/>
      </w:pPr>
      <w:rPr>
        <w:rFonts w:hint="default"/>
        <w:lang w:val="ru-RU" w:eastAsia="en-US" w:bidi="ar-SA"/>
      </w:rPr>
    </w:lvl>
    <w:lvl w:ilvl="4" w:tplc="32988182">
      <w:numFmt w:val="bullet"/>
      <w:lvlText w:val="•"/>
      <w:lvlJc w:val="left"/>
      <w:pPr>
        <w:ind w:left="5000" w:hanging="284"/>
      </w:pPr>
      <w:rPr>
        <w:rFonts w:hint="default"/>
        <w:lang w:val="ru-RU" w:eastAsia="en-US" w:bidi="ar-SA"/>
      </w:rPr>
    </w:lvl>
    <w:lvl w:ilvl="5" w:tplc="E2C2EE78">
      <w:numFmt w:val="bullet"/>
      <w:lvlText w:val="•"/>
      <w:lvlJc w:val="left"/>
      <w:pPr>
        <w:ind w:left="5990" w:hanging="284"/>
      </w:pPr>
      <w:rPr>
        <w:rFonts w:hint="default"/>
        <w:lang w:val="ru-RU" w:eastAsia="en-US" w:bidi="ar-SA"/>
      </w:rPr>
    </w:lvl>
    <w:lvl w:ilvl="6" w:tplc="08528F94">
      <w:numFmt w:val="bullet"/>
      <w:lvlText w:val="•"/>
      <w:lvlJc w:val="left"/>
      <w:pPr>
        <w:ind w:left="6980" w:hanging="284"/>
      </w:pPr>
      <w:rPr>
        <w:rFonts w:hint="default"/>
        <w:lang w:val="ru-RU" w:eastAsia="en-US" w:bidi="ar-SA"/>
      </w:rPr>
    </w:lvl>
    <w:lvl w:ilvl="7" w:tplc="98DCA516">
      <w:numFmt w:val="bullet"/>
      <w:lvlText w:val="•"/>
      <w:lvlJc w:val="left"/>
      <w:pPr>
        <w:ind w:left="7970" w:hanging="284"/>
      </w:pPr>
      <w:rPr>
        <w:rFonts w:hint="default"/>
        <w:lang w:val="ru-RU" w:eastAsia="en-US" w:bidi="ar-SA"/>
      </w:rPr>
    </w:lvl>
    <w:lvl w:ilvl="8" w:tplc="C6761FEE">
      <w:numFmt w:val="bullet"/>
      <w:lvlText w:val="•"/>
      <w:lvlJc w:val="left"/>
      <w:pPr>
        <w:ind w:left="8960" w:hanging="284"/>
      </w:pPr>
      <w:rPr>
        <w:rFonts w:hint="default"/>
        <w:lang w:val="ru-RU" w:eastAsia="en-US" w:bidi="ar-SA"/>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6E"/>
    <w:rsid w:val="000F1BE7"/>
    <w:rsid w:val="000F7783"/>
    <w:rsid w:val="00383BA7"/>
    <w:rsid w:val="00456821"/>
    <w:rsid w:val="004D2F49"/>
    <w:rsid w:val="004F0E7E"/>
    <w:rsid w:val="00673976"/>
    <w:rsid w:val="00736D40"/>
    <w:rsid w:val="007A4825"/>
    <w:rsid w:val="007F0EEB"/>
    <w:rsid w:val="008063AA"/>
    <w:rsid w:val="00872D31"/>
    <w:rsid w:val="00A3095E"/>
    <w:rsid w:val="00AC2494"/>
    <w:rsid w:val="00B5326E"/>
    <w:rsid w:val="00B969D3"/>
    <w:rsid w:val="00BC0CA0"/>
    <w:rsid w:val="00E11B6C"/>
    <w:rsid w:val="00E24237"/>
    <w:rsid w:val="00E84D5F"/>
    <w:rsid w:val="00EE0584"/>
    <w:rsid w:val="00EF4A42"/>
    <w:rsid w:val="00F1519A"/>
    <w:rsid w:val="00FF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7671F-1644-4B0F-A5C3-236BF512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58" w:right="69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68" w:line="303" w:lineRule="exact"/>
      <w:ind w:left="953" w:right="690"/>
      <w:jc w:val="center"/>
    </w:pPr>
    <w:rPr>
      <w:rFonts w:ascii="Cambria" w:eastAsia="Cambria" w:hAnsi="Cambria" w:cs="Cambria"/>
      <w:b/>
      <w:bCs/>
      <w:sz w:val="26"/>
      <w:szCs w:val="26"/>
    </w:rPr>
  </w:style>
  <w:style w:type="paragraph" w:styleId="a5">
    <w:name w:val="List Paragraph"/>
    <w:basedOn w:val="a"/>
    <w:uiPriority w:val="1"/>
    <w:qFormat/>
    <w:pPr>
      <w:ind w:left="1043" w:hanging="361"/>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83BA7"/>
    <w:rPr>
      <w:rFonts w:ascii="Segoe UI" w:hAnsi="Segoe UI" w:cs="Segoe UI"/>
      <w:sz w:val="18"/>
      <w:szCs w:val="18"/>
    </w:rPr>
  </w:style>
  <w:style w:type="character" w:customStyle="1" w:styleId="a7">
    <w:name w:val="Текст выноски Знак"/>
    <w:basedOn w:val="a0"/>
    <w:link w:val="a6"/>
    <w:uiPriority w:val="99"/>
    <w:semiHidden/>
    <w:rsid w:val="00383BA7"/>
    <w:rPr>
      <w:rFonts w:ascii="Segoe UI" w:eastAsia="Times New Roman" w:hAnsi="Segoe UI" w:cs="Segoe UI"/>
      <w:sz w:val="18"/>
      <w:szCs w:val="18"/>
      <w:lang w:val="ru-RU"/>
    </w:rPr>
  </w:style>
  <w:style w:type="paragraph" w:styleId="2">
    <w:name w:val="Body Text Indent 2"/>
    <w:basedOn w:val="a"/>
    <w:link w:val="20"/>
    <w:rsid w:val="00AC2494"/>
    <w:pPr>
      <w:widowControl/>
      <w:autoSpaceDE/>
      <w:autoSpaceDN/>
      <w:spacing w:after="120" w:line="480" w:lineRule="auto"/>
      <w:ind w:left="283"/>
    </w:pPr>
    <w:rPr>
      <w:sz w:val="24"/>
      <w:szCs w:val="24"/>
      <w:lang w:eastAsia="ru-RU"/>
    </w:rPr>
  </w:style>
  <w:style w:type="character" w:customStyle="1" w:styleId="20">
    <w:name w:val="Основной текст с отступом 2 Знак"/>
    <w:basedOn w:val="a0"/>
    <w:link w:val="2"/>
    <w:rsid w:val="00AC2494"/>
    <w:rPr>
      <w:rFonts w:ascii="Times New Roman" w:eastAsia="Times New Roman" w:hAnsi="Times New Roman" w:cs="Times New Roman"/>
      <w:sz w:val="24"/>
      <w:szCs w:val="24"/>
      <w:lang w:val="ru-RU" w:eastAsia="ru-RU"/>
    </w:rPr>
  </w:style>
  <w:style w:type="character" w:styleId="a8">
    <w:name w:val="Hyperlink"/>
    <w:basedOn w:val="a0"/>
    <w:uiPriority w:val="99"/>
    <w:unhideWhenUsed/>
    <w:rsid w:val="00E24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s://1zavuch.ru/" TargetMode="External"/><Relationship Id="rId18" Type="http://schemas.openxmlformats.org/officeDocument/2006/relationships/hyperlink" Target="https://1zavuch.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1zavuch.ru/" TargetMode="External"/><Relationship Id="rId7" Type="http://schemas.openxmlformats.org/officeDocument/2006/relationships/hyperlink" Target="https://1zavuch.ru/" TargetMode="External"/><Relationship Id="rId12" Type="http://schemas.openxmlformats.org/officeDocument/2006/relationships/hyperlink" Target="https://1zavuch.ru/" TargetMode="External"/><Relationship Id="rId17" Type="http://schemas.openxmlformats.org/officeDocument/2006/relationships/hyperlink" Target="https://1zavuch.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zavuch.ru/" TargetMode="External"/><Relationship Id="rId20" Type="http://schemas.openxmlformats.org/officeDocument/2006/relationships/hyperlink" Target="https://1zavuch.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zavuch.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1zavuch.ru/" TargetMode="External"/><Relationship Id="rId23" Type="http://schemas.openxmlformats.org/officeDocument/2006/relationships/footer" Target="footer1.xml"/><Relationship Id="rId10" Type="http://schemas.openxmlformats.org/officeDocument/2006/relationships/hyperlink" Target="https://1zavuch.ru/" TargetMode="External"/><Relationship Id="rId19" Type="http://schemas.openxmlformats.org/officeDocument/2006/relationships/hyperlink" Target="https://1zavuch.ru/" TargetMode="External"/><Relationship Id="rId4" Type="http://schemas.openxmlformats.org/officeDocument/2006/relationships/webSettings" Target="webSettings.xml"/><Relationship Id="rId9" Type="http://schemas.openxmlformats.org/officeDocument/2006/relationships/hyperlink" Target="https://1zavuch.ru/" TargetMode="External"/><Relationship Id="rId14" Type="http://schemas.openxmlformats.org/officeDocument/2006/relationships/hyperlink" Target="https://1zavuch.ru/" TargetMode="External"/><Relationship Id="rId22" Type="http://schemas.openxmlformats.org/officeDocument/2006/relationships/hyperlink" Target="https://1zavuc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2905</Words>
  <Characters>16563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2022-10-26T12:29:00Z</cp:lastPrinted>
  <dcterms:created xsi:type="dcterms:W3CDTF">2021-09-17T12:55:00Z</dcterms:created>
  <dcterms:modified xsi:type="dcterms:W3CDTF">2024-10-28T12:09:00Z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2021-09-17T00:00:00Z</vt:filetime>
  </property>
</Properties>
</file>